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57A34" w14:textId="77777777" w:rsidR="00CD73B1" w:rsidRDefault="00CD73B1" w:rsidP="008638C5">
      <w:pPr>
        <w:ind w:left="-360"/>
        <w:jc w:val="center"/>
        <w:rPr>
          <w:rFonts w:asciiTheme="minorHAnsi" w:eastAsiaTheme="minorHAnsi" w:hAnsiTheme="minorHAnsi" w:cstheme="minorHAnsi"/>
          <w:b/>
          <w:sz w:val="28"/>
          <w:szCs w:val="28"/>
        </w:rPr>
      </w:pPr>
    </w:p>
    <w:p w14:paraId="62F03B96" w14:textId="77777777" w:rsidR="008638C5" w:rsidRPr="00A74622" w:rsidRDefault="21258377" w:rsidP="008638C5">
      <w:pPr>
        <w:ind w:left="-360"/>
        <w:jc w:val="center"/>
        <w:rPr>
          <w:rFonts w:asciiTheme="minorHAnsi" w:eastAsiaTheme="minorHAnsi" w:hAnsiTheme="minorHAnsi" w:cstheme="minorHAnsi"/>
          <w:b/>
          <w:sz w:val="28"/>
          <w:szCs w:val="28"/>
        </w:rPr>
      </w:pPr>
      <w:r w:rsidRPr="21258377">
        <w:rPr>
          <w:rFonts w:asciiTheme="minorHAnsi" w:eastAsiaTheme="minorEastAsia" w:hAnsiTheme="minorHAnsi" w:cstheme="minorBidi"/>
          <w:b/>
          <w:bCs/>
          <w:sz w:val="28"/>
          <w:szCs w:val="28"/>
        </w:rPr>
        <w:t>Improving Healthcare Systems (IHS)</w:t>
      </w:r>
    </w:p>
    <w:p w14:paraId="285A4C67" w14:textId="08FC8969" w:rsidR="00FB3310" w:rsidRPr="00A74622" w:rsidRDefault="008638C5" w:rsidP="00FB3310">
      <w:pPr>
        <w:ind w:left="-360"/>
        <w:jc w:val="center"/>
        <w:rPr>
          <w:rFonts w:asciiTheme="minorHAnsi" w:eastAsiaTheme="minorHAnsi" w:hAnsiTheme="minorHAnsi" w:cstheme="minorHAnsi"/>
          <w:b/>
          <w:sz w:val="28"/>
          <w:szCs w:val="28"/>
        </w:rPr>
      </w:pPr>
      <w:r w:rsidRPr="00A74622">
        <w:rPr>
          <w:rFonts w:asciiTheme="minorHAnsi" w:eastAsiaTheme="minorHAnsi" w:hAnsiTheme="minorHAnsi" w:cstheme="minorHAnsi"/>
          <w:b/>
          <w:noProof/>
          <w:sz w:val="28"/>
          <w:szCs w:val="28"/>
        </w:rPr>
        <mc:AlternateContent>
          <mc:Choice Requires="wps">
            <w:drawing>
              <wp:anchor distT="4294967295" distB="4294967295" distL="114300" distR="114300" simplePos="0" relativeHeight="251660288" behindDoc="0" locked="0" layoutInCell="1" allowOverlap="1" wp14:anchorId="07DD8C2B" wp14:editId="5956FD33">
                <wp:simplePos x="0" y="0"/>
                <wp:positionH relativeFrom="column">
                  <wp:posOffset>-295275</wp:posOffset>
                </wp:positionH>
                <wp:positionV relativeFrom="paragraph">
                  <wp:posOffset>90169</wp:posOffset>
                </wp:positionV>
                <wp:extent cx="6562725" cy="0"/>
                <wp:effectExtent l="0" t="19050" r="28575" b="1905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92C546"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" strokecolor="windowText" strokeweight="2.25pt">
                <o:lock v:ext="edit" shapetype="f"/>
              </v:line>
            </w:pict>
          </mc:Fallback>
        </mc:AlternateContent>
      </w:r>
      <w:r w:rsidRPr="00A74622">
        <w:rPr>
          <w:rFonts w:asciiTheme="minorHAnsi" w:eastAsiaTheme="minorHAnsi" w:hAnsiTheme="minorHAnsi" w:cstheme="minorHAnsi"/>
          <w:b/>
          <w:noProof/>
          <w:sz w:val="28"/>
          <w:szCs w:val="28"/>
        </w:rPr>
        <mc:AlternateContent>
          <mc:Choice Requires="wps">
            <w:drawing>
              <wp:anchor distT="4294967295" distB="4294967295" distL="114300" distR="114300" simplePos="0" relativeHeight="251659264" behindDoc="0" locked="0" layoutInCell="1" allowOverlap="1" wp14:anchorId="793C747A" wp14:editId="1F4D5C31">
                <wp:simplePos x="0" y="0"/>
                <wp:positionH relativeFrom="column">
                  <wp:posOffset>-295275</wp:posOffset>
                </wp:positionH>
                <wp:positionV relativeFrom="paragraph">
                  <wp:posOffset>23494</wp:posOffset>
                </wp:positionV>
                <wp:extent cx="6562725" cy="0"/>
                <wp:effectExtent l="0" t="0" r="28575"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27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BBD621"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" strokecolor="black [3213]" strokeweight="1.5pt">
                <v:stroke joinstyle="miter"/>
                <o:lock v:ext="edit" shapetype="f"/>
              </v:line>
            </w:pict>
          </mc:Fallback>
        </mc:AlternateContent>
      </w:r>
    </w:p>
    <w:p w14:paraId="3D57BA86" w14:textId="77777777" w:rsidR="00101937" w:rsidRPr="00A74622" w:rsidRDefault="00101937" w:rsidP="00E956B4">
      <w:pPr>
        <w:autoSpaceDE/>
        <w:autoSpaceDN/>
        <w:rPr>
          <w:rFonts w:asciiTheme="minorHAnsi" w:eastAsiaTheme="minorHAnsi" w:hAnsiTheme="minorHAnsi" w:cstheme="minorHAnsi"/>
          <w:b/>
        </w:rPr>
      </w:pPr>
    </w:p>
    <w:p w14:paraId="0D172612" w14:textId="77777777" w:rsidR="00101937" w:rsidRPr="00A74622" w:rsidRDefault="00101937" w:rsidP="00E956B4">
      <w:pPr>
        <w:autoSpaceDE/>
        <w:autoSpaceDN/>
        <w:rPr>
          <w:rFonts w:asciiTheme="minorHAnsi" w:eastAsiaTheme="minorHAnsi" w:hAnsiTheme="minorHAnsi" w:cstheme="minorHAnsi"/>
          <w:b/>
        </w:rPr>
      </w:pPr>
    </w:p>
    <w:p w14:paraId="1EC02934" w14:textId="11083742" w:rsidR="00101937" w:rsidRDefault="00E96D1A" w:rsidP="00101937">
      <w:pPr>
        <w:autoSpaceDE/>
        <w:autoSpaceDN/>
        <w:contextualSpacing/>
        <w:rPr>
          <w:rFonts w:asciiTheme="minorHAnsi" w:eastAsiaTheme="minorHAnsi" w:hAnsiTheme="minorHAnsi" w:cstheme="minorHAnsi"/>
          <w:b/>
        </w:rPr>
      </w:pPr>
      <w:r>
        <w:rPr>
          <w:rFonts w:asciiTheme="minorHAnsi" w:eastAsiaTheme="minorHAnsi" w:hAnsiTheme="minorHAnsi" w:cstheme="minorHAnsi"/>
          <w:b/>
        </w:rPr>
        <w:t xml:space="preserve">PCORI is seeking applications to study the comparative clinical effectiveness of alternative features of healthcare systems (e.g., innovative technologies, incentive structures, and service designs) that are intended to optimize the quality, outcomes, and efficiency of care for patients and that have the most potential for sustained impact and replication within and across healthcare systems. </w:t>
      </w:r>
    </w:p>
    <w:p w14:paraId="033CAC02" w14:textId="057CD5EE" w:rsidR="00E96D1A" w:rsidRPr="00A74622" w:rsidRDefault="00E96D1A" w:rsidP="00E96D1A">
      <w:pPr>
        <w:autoSpaceDE/>
        <w:autoSpaceDN/>
        <w:spacing w:before="120"/>
        <w:rPr>
          <w:rFonts w:asciiTheme="minorHAnsi" w:eastAsiaTheme="minorHAnsi" w:hAnsiTheme="minorHAnsi" w:cstheme="minorHAnsi"/>
          <w:b/>
          <w:sz w:val="22"/>
          <w:szCs w:val="22"/>
        </w:rPr>
      </w:pPr>
      <w:r>
        <w:rPr>
          <w:rFonts w:asciiTheme="minorHAnsi" w:eastAsiaTheme="minorHAnsi" w:hAnsiTheme="minorHAnsi" w:cstheme="minorHAnsi"/>
          <w:b/>
        </w:rPr>
        <w:t>PCORI seeks to fund studies that will provide information of value to patients, their caregivers, clinicians, and healthcare leaders concerning which features of delivery systems lead to better patient-centered outcomes, so that those features proven to make a difference ultimately affect healthcare delivery.</w:t>
      </w:r>
    </w:p>
    <w:p w14:paraId="4CF98070" w14:textId="7D8B8993" w:rsidR="00101937" w:rsidRPr="00A74622" w:rsidRDefault="004F4783" w:rsidP="00101937">
      <w:pPr>
        <w:autoSpaceDE/>
        <w:autoSpaceDN/>
        <w:contextualSpacing/>
        <w:rPr>
          <w:rFonts w:asciiTheme="minorHAnsi" w:eastAsiaTheme="minorHAnsi" w:hAnsiTheme="minorHAnsi" w:cstheme="minorHAnsi"/>
          <w:b/>
          <w:sz w:val="22"/>
          <w:szCs w:val="22"/>
        </w:rPr>
      </w:pPr>
      <w:r w:rsidRPr="00A74622">
        <w:rPr>
          <w:rFonts w:asciiTheme="minorHAnsi" w:eastAsiaTheme="minorHAnsi" w:hAnsiTheme="minorHAnsi" w:cstheme="minorHAnsi"/>
          <w:b/>
          <w:noProof/>
          <w:sz w:val="22"/>
          <w:szCs w:val="22"/>
        </w:rPr>
        <mc:AlternateContent>
          <mc:Choice Requires="wps">
            <w:drawing>
              <wp:anchor distT="0" distB="0" distL="114300" distR="114300" simplePos="0" relativeHeight="251662336" behindDoc="0" locked="0" layoutInCell="1" allowOverlap="1" wp14:anchorId="51F14957" wp14:editId="613076CD">
                <wp:simplePos x="0" y="0"/>
                <wp:positionH relativeFrom="margin">
                  <wp:posOffset>-228600</wp:posOffset>
                </wp:positionH>
                <wp:positionV relativeFrom="paragraph">
                  <wp:posOffset>108585</wp:posOffset>
                </wp:positionV>
                <wp:extent cx="6286500" cy="305752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6286500" cy="30575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067F65" id="Rounded Rectangle 1" o:spid="_x0000_s1026" style="position:absolute;margin-left:-18pt;margin-top:8.55pt;width:495pt;height:240.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" filled="f" strokecolor="black [3213]" strokeweight="1pt">
                <v:stroke joinstyle="miter"/>
                <w10:wrap anchorx="margin"/>
              </v:roundrect>
            </w:pict>
          </mc:Fallback>
        </mc:AlternateContent>
      </w:r>
    </w:p>
    <w:p w14:paraId="1AC12CA5" w14:textId="0FC7C2DE" w:rsidR="00101937" w:rsidRPr="00A74622" w:rsidRDefault="00101937" w:rsidP="00101937">
      <w:pPr>
        <w:autoSpaceDE/>
        <w:autoSpaceDN/>
        <w:contextualSpacing/>
        <w:rPr>
          <w:rFonts w:asciiTheme="minorHAnsi" w:eastAsiaTheme="minorHAnsi" w:hAnsiTheme="minorHAnsi" w:cstheme="minorHAnsi"/>
          <w:b/>
          <w:sz w:val="22"/>
          <w:szCs w:val="22"/>
        </w:rPr>
      </w:pPr>
    </w:p>
    <w:p w14:paraId="091A767D" w14:textId="77777777" w:rsidR="00101937" w:rsidRPr="00A74622" w:rsidRDefault="00101937" w:rsidP="00101937">
      <w:pPr>
        <w:autoSpaceDE/>
        <w:autoSpaceDN/>
        <w:contextualSpacing/>
        <w:rPr>
          <w:rFonts w:asciiTheme="minorHAnsi" w:hAnsiTheme="minorHAnsi" w:cstheme="minorHAnsi"/>
          <w:b/>
          <w:sz w:val="22"/>
          <w:szCs w:val="22"/>
        </w:rPr>
      </w:pPr>
    </w:p>
    <w:p w14:paraId="7AD12B1B" w14:textId="77777777" w:rsidR="00101937" w:rsidRPr="00A74622" w:rsidRDefault="21258377" w:rsidP="00101937">
      <w:pPr>
        <w:autoSpaceDE/>
        <w:autoSpaceDN/>
        <w:contextualSpacing/>
        <w:rPr>
          <w:rFonts w:asciiTheme="minorHAnsi" w:hAnsiTheme="minorHAnsi" w:cstheme="minorHAnsi"/>
          <w:b/>
          <w:sz w:val="22"/>
          <w:szCs w:val="22"/>
        </w:rPr>
      </w:pPr>
      <w:r w:rsidRPr="21258377">
        <w:rPr>
          <w:rFonts w:asciiTheme="minorHAnsi" w:eastAsiaTheme="minorEastAsia" w:hAnsiTheme="minorHAnsi" w:cstheme="minorBidi"/>
          <w:b/>
          <w:bCs/>
          <w:sz w:val="22"/>
          <w:szCs w:val="22"/>
        </w:rPr>
        <w:t>Important Reminders:</w:t>
      </w:r>
    </w:p>
    <w:p w14:paraId="456FAB9C" w14:textId="71E76AC0" w:rsidR="00101937" w:rsidRPr="00A74622" w:rsidRDefault="21258377" w:rsidP="21258377">
      <w:pPr>
        <w:pStyle w:val="ListParagraph"/>
        <w:numPr>
          <w:ilvl w:val="0"/>
          <w:numId w:val="23"/>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Before beginning your first critique, read the </w:t>
      </w:r>
      <w:hyperlink r:id="rId12">
        <w:r w:rsidR="00833623">
          <w:rPr>
            <w:rStyle w:val="Hyperlink"/>
            <w:rFonts w:asciiTheme="minorHAnsi" w:eastAsiaTheme="minorEastAsia" w:hAnsiTheme="minorHAnsi" w:cstheme="minorBidi"/>
            <w:sz w:val="22"/>
            <w:szCs w:val="22"/>
          </w:rPr>
          <w:t>IHS PCORI Funding Announcement</w:t>
        </w:r>
      </w:hyperlink>
      <w:r w:rsidRPr="21258377">
        <w:rPr>
          <w:rFonts w:asciiTheme="minorHAnsi" w:eastAsiaTheme="minorEastAsia" w:hAnsiTheme="minorHAnsi" w:cstheme="minorBidi"/>
          <w:sz w:val="22"/>
          <w:szCs w:val="22"/>
        </w:rPr>
        <w:t>. Key aspects of the funding announcement can also be found in the reference table at the end of this document.</w:t>
      </w:r>
    </w:p>
    <w:p w14:paraId="681762CD" w14:textId="5B0D8EFA" w:rsidR="00101937" w:rsidRPr="00A74622" w:rsidRDefault="21258377" w:rsidP="21258377">
      <w:pPr>
        <w:pStyle w:val="ListParagraph"/>
        <w:numPr>
          <w:ilvl w:val="0"/>
          <w:numId w:val="23"/>
        </w:numPr>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Use this offline template to draft a written critique for each criterion you have been assigned to review.</w:t>
      </w:r>
      <w:r w:rsidRPr="21258377">
        <w:rPr>
          <w:rFonts w:asciiTheme="minorHAnsi" w:eastAsiaTheme="minorEastAsia" w:hAnsiTheme="minorHAnsi" w:cstheme="minorBidi"/>
        </w:rPr>
        <w:t xml:space="preserve"> </w:t>
      </w:r>
      <w:r w:rsidRPr="21258377">
        <w:rPr>
          <w:rFonts w:asciiTheme="minorHAnsi" w:eastAsiaTheme="minorEastAsia" w:hAnsiTheme="minorHAnsi" w:cstheme="minorBidi"/>
          <w:i/>
          <w:iCs/>
          <w:sz w:val="22"/>
          <w:szCs w:val="22"/>
        </w:rPr>
        <w:t>The offline reviewer cr</w:t>
      </w:r>
      <w:r w:rsidR="00571F7F">
        <w:rPr>
          <w:rFonts w:asciiTheme="minorHAnsi" w:eastAsiaTheme="minorEastAsia" w:hAnsiTheme="minorHAnsi" w:cstheme="minorBidi"/>
          <w:i/>
          <w:iCs/>
          <w:sz w:val="22"/>
          <w:szCs w:val="22"/>
        </w:rPr>
        <w:t>itique template begins on page 3</w:t>
      </w:r>
      <w:r w:rsidRPr="21258377">
        <w:rPr>
          <w:rFonts w:asciiTheme="minorHAnsi" w:eastAsiaTheme="minorEastAsia" w:hAnsiTheme="minorHAnsi" w:cstheme="minorBidi"/>
          <w:i/>
          <w:iCs/>
          <w:sz w:val="22"/>
          <w:szCs w:val="22"/>
        </w:rPr>
        <w:t>.</w:t>
      </w:r>
    </w:p>
    <w:p w14:paraId="64363839" w14:textId="1F9F1AF5" w:rsidR="00101937" w:rsidRPr="00A74622" w:rsidRDefault="21258377" w:rsidP="21258377">
      <w:pPr>
        <w:pStyle w:val="ListParagraph"/>
        <w:numPr>
          <w:ilvl w:val="0"/>
          <w:numId w:val="23"/>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Please use the </w:t>
      </w:r>
      <w:r w:rsidRPr="21258377">
        <w:rPr>
          <w:rFonts w:asciiTheme="minorHAnsi" w:eastAsiaTheme="minorEastAsia" w:hAnsiTheme="minorHAnsi" w:cstheme="minorBidi"/>
          <w:b/>
          <w:bCs/>
          <w:sz w:val="22"/>
          <w:szCs w:val="22"/>
        </w:rPr>
        <w:t>scoring rubric</w:t>
      </w:r>
      <w:r w:rsidR="00571F7F">
        <w:rPr>
          <w:rFonts w:asciiTheme="minorHAnsi" w:eastAsiaTheme="minorEastAsia" w:hAnsiTheme="minorHAnsi" w:cstheme="minorBidi"/>
          <w:sz w:val="22"/>
          <w:szCs w:val="22"/>
        </w:rPr>
        <w:t xml:space="preserve"> on page 2</w:t>
      </w:r>
      <w:r w:rsidRPr="21258377">
        <w:rPr>
          <w:rFonts w:asciiTheme="minorHAnsi" w:eastAsiaTheme="minorEastAsia" w:hAnsiTheme="minorHAnsi" w:cstheme="minorBidi"/>
          <w:sz w:val="22"/>
          <w:szCs w:val="22"/>
        </w:rPr>
        <w:t xml:space="preserve"> to ensure that your comments and numeric scores align. This helps other reviewers and Program staff to better understand your scores and to use that information in preparing for the in-person meeting.</w:t>
      </w:r>
    </w:p>
    <w:p w14:paraId="0F17D62D" w14:textId="52FF283D" w:rsidR="00101937" w:rsidRPr="00A74622" w:rsidRDefault="21258377" w:rsidP="21258377">
      <w:pPr>
        <w:pStyle w:val="ListParagraph"/>
        <w:numPr>
          <w:ilvl w:val="0"/>
          <w:numId w:val="23"/>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Once you have completed your written critique based on the review criteria, double-check to make sure that you have addressed the </w:t>
      </w:r>
      <w:r w:rsidRPr="21258377">
        <w:rPr>
          <w:rFonts w:asciiTheme="minorHAnsi" w:eastAsiaTheme="minorEastAsia" w:hAnsiTheme="minorHAnsi" w:cstheme="minorBidi"/>
          <w:b/>
          <w:bCs/>
          <w:sz w:val="22"/>
          <w:szCs w:val="22"/>
        </w:rPr>
        <w:t>key points</w:t>
      </w:r>
      <w:r w:rsidR="0054638D">
        <w:rPr>
          <w:rFonts w:asciiTheme="minorHAnsi" w:eastAsiaTheme="minorEastAsia" w:hAnsiTheme="minorHAnsi" w:cstheme="minorBidi"/>
          <w:sz w:val="22"/>
          <w:szCs w:val="22"/>
        </w:rPr>
        <w:t xml:space="preserve"> listed on page 10</w:t>
      </w:r>
      <w:r w:rsidRPr="21258377">
        <w:rPr>
          <w:rFonts w:asciiTheme="minorHAnsi" w:eastAsiaTheme="minorEastAsia" w:hAnsiTheme="minorHAnsi" w:cstheme="minorBidi"/>
          <w:sz w:val="22"/>
          <w:szCs w:val="22"/>
        </w:rPr>
        <w:t>.</w:t>
      </w:r>
    </w:p>
    <w:p w14:paraId="20802C4E" w14:textId="77777777" w:rsidR="00101937" w:rsidRPr="00A74622" w:rsidRDefault="21258377" w:rsidP="21258377">
      <w:pPr>
        <w:pStyle w:val="ListParagraph"/>
        <w:numPr>
          <w:ilvl w:val="0"/>
          <w:numId w:val="23"/>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Once you have finished drafting your entire critique, please copy/paste your comments into PCORI Online.</w:t>
      </w:r>
    </w:p>
    <w:p w14:paraId="70306966" w14:textId="77777777" w:rsidR="00101937" w:rsidRPr="00A74622" w:rsidRDefault="00101937" w:rsidP="00101937">
      <w:pPr>
        <w:autoSpaceDE/>
        <w:autoSpaceDN/>
        <w:contextualSpacing/>
        <w:rPr>
          <w:rFonts w:asciiTheme="minorHAnsi" w:hAnsiTheme="minorHAnsi" w:cstheme="minorHAnsi"/>
          <w:b/>
          <w:sz w:val="22"/>
          <w:szCs w:val="22"/>
        </w:rPr>
      </w:pPr>
    </w:p>
    <w:p w14:paraId="298E4DA8" w14:textId="74B85961" w:rsidR="00101937" w:rsidRPr="00A74622" w:rsidRDefault="00101937" w:rsidP="004F4783">
      <w:pPr>
        <w:autoSpaceDE/>
        <w:autoSpaceDN/>
        <w:spacing w:after="200" w:line="276" w:lineRule="auto"/>
        <w:rPr>
          <w:rFonts w:asciiTheme="minorHAnsi" w:eastAsiaTheme="minorHAnsi" w:hAnsiTheme="minorHAnsi" w:cstheme="minorHAnsi"/>
          <w:sz w:val="22"/>
          <w:szCs w:val="22"/>
        </w:rPr>
      </w:pPr>
    </w:p>
    <w:p w14:paraId="1AC0E25A"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3BF1C26B"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6F637D97"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0A9DA018"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13BFAD9B"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6BB96418" w14:textId="77777777" w:rsidR="004F4783" w:rsidRPr="00A74622" w:rsidRDefault="004F4783" w:rsidP="004F4783">
      <w:pPr>
        <w:autoSpaceDE/>
        <w:autoSpaceDN/>
        <w:spacing w:after="200" w:line="276" w:lineRule="auto"/>
        <w:rPr>
          <w:rFonts w:asciiTheme="minorHAnsi" w:eastAsiaTheme="minorHAnsi" w:hAnsiTheme="minorHAnsi" w:cstheme="minorHAnsi"/>
          <w:sz w:val="22"/>
          <w:szCs w:val="22"/>
        </w:rPr>
      </w:pPr>
    </w:p>
    <w:p w14:paraId="7C5A2354" w14:textId="77777777" w:rsidR="00E956B4" w:rsidRPr="00A74622" w:rsidRDefault="00E956B4">
      <w:pPr>
        <w:rPr>
          <w:rFonts w:asciiTheme="minorHAnsi" w:hAnsiTheme="minorHAnsi" w:cstheme="minorHAnsi"/>
        </w:rPr>
      </w:pPr>
    </w:p>
    <w:p w14:paraId="230A1ACC" w14:textId="77777777" w:rsidR="00571F7F" w:rsidRDefault="00571F7F" w:rsidP="00571F7F">
      <w:pPr>
        <w:contextualSpacing/>
        <w:rPr>
          <w:rFonts w:asciiTheme="minorHAnsi" w:eastAsiaTheme="minorEastAsia" w:hAnsiTheme="minorHAnsi" w:cstheme="minorBidi"/>
          <w:b/>
          <w:bCs/>
          <w:sz w:val="32"/>
          <w:szCs w:val="32"/>
        </w:rPr>
      </w:pPr>
    </w:p>
    <w:p w14:paraId="0F8C4CDF" w14:textId="77777777" w:rsidR="00571F7F" w:rsidRDefault="00571F7F" w:rsidP="00571F7F">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drawing>
          <wp:anchor distT="0" distB="0" distL="114300" distR="114300" simplePos="0" relativeHeight="251678720" behindDoc="0" locked="0" layoutInCell="1" allowOverlap="1" wp14:anchorId="58A64DE8" wp14:editId="7F079060">
            <wp:simplePos x="0" y="0"/>
            <wp:positionH relativeFrom="margin">
              <wp:align>center</wp:align>
            </wp:positionH>
            <wp:positionV relativeFrom="paragraph">
              <wp:posOffset>388620</wp:posOffset>
            </wp:positionV>
            <wp:extent cx="6674387" cy="4181475"/>
            <wp:effectExtent l="0" t="0" r="0" b="0"/>
            <wp:wrapSquare wrapText="bothSides"/>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0BAE0F91">
        <w:rPr>
          <w:rFonts w:asciiTheme="minorHAnsi" w:eastAsiaTheme="minorEastAsia" w:hAnsiTheme="minorHAnsi" w:cstheme="minorBidi"/>
          <w:b/>
          <w:bCs/>
          <w:sz w:val="32"/>
          <w:szCs w:val="32"/>
        </w:rPr>
        <w:t>Reference: PCORI Scoring Chart</w:t>
      </w:r>
      <w:r>
        <w:rPr>
          <w:rFonts w:asciiTheme="minorHAnsi" w:eastAsiaTheme="minorEastAsia" w:hAnsiTheme="minorHAnsi" w:cstheme="minorBidi"/>
          <w:b/>
          <w:bCs/>
          <w:sz w:val="32"/>
          <w:szCs w:val="32"/>
        </w:rPr>
        <w:t xml:space="preserve"> – Criterion Scores</w:t>
      </w:r>
    </w:p>
    <w:p w14:paraId="146DD072" w14:textId="77777777" w:rsidR="00571F7F" w:rsidRDefault="00571F7F" w:rsidP="00571F7F">
      <w:pPr>
        <w:spacing w:after="80"/>
        <w:ind w:right="648" w:firstLine="360"/>
        <w:rPr>
          <w:rFonts w:asciiTheme="minorHAnsi" w:eastAsiaTheme="minorEastAsia" w:hAnsiTheme="minorHAnsi" w:cstheme="minorBidi"/>
          <w:sz w:val="22"/>
          <w:szCs w:val="22"/>
        </w:rPr>
      </w:pPr>
    </w:p>
    <w:p w14:paraId="53E25930" w14:textId="77777777" w:rsidR="00571F7F" w:rsidRDefault="00571F7F" w:rsidP="00571F7F">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79744" behindDoc="0" locked="0" layoutInCell="1" allowOverlap="1" wp14:anchorId="603A9D92" wp14:editId="43BBDD0E">
                <wp:simplePos x="0" y="0"/>
                <wp:positionH relativeFrom="margin">
                  <wp:align>left</wp:align>
                </wp:positionH>
                <wp:positionV relativeFrom="paragraph">
                  <wp:posOffset>96520</wp:posOffset>
                </wp:positionV>
                <wp:extent cx="5937250" cy="2573020"/>
                <wp:effectExtent l="0" t="0" r="25400" b="17780"/>
                <wp:wrapNone/>
                <wp:docPr id="6" name="Rounded Rectangle 6"/>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1ECD0A" id="Rounded Rectangle 6" o:spid="_x0000_s1026" style="position:absolute;margin-left:0;margin-top:7.6pt;width:467.5pt;height:202.6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OcNuoxwAgAA0wQAAA4AAAAAAAAAAAAAAAAA&#10;LgIAAGRycy9lMm9Eb2MueG1sUEsBAi0AFAAGAAgAAAAhAFJaEZfaAAAABwEAAA8AAAAAAAAAAAAA&#10;AAAAygQAAGRycy9kb3ducmV2LnhtbFBLBQYAAAAABAAEAPMAAADRBQAAAAA=&#10;" filled="f" strokecolor="windowText" strokeweight="2pt">
                <w10:wrap anchorx="margin"/>
              </v:roundrect>
            </w:pict>
          </mc:Fallback>
        </mc:AlternateContent>
      </w:r>
    </w:p>
    <w:p w14:paraId="2D8473FC" w14:textId="77777777" w:rsidR="00571F7F" w:rsidRPr="002A4FEF" w:rsidRDefault="00571F7F" w:rsidP="00571F7F">
      <w:pPr>
        <w:spacing w:after="80"/>
        <w:ind w:right="648" w:firstLine="360"/>
        <w:rPr>
          <w:rFonts w:asciiTheme="minorHAnsi" w:hAnsiTheme="minorHAnsi"/>
          <w:b/>
        </w:rPr>
      </w:pPr>
      <w:r w:rsidRPr="002A4FEF">
        <w:rPr>
          <w:rFonts w:asciiTheme="minorHAnsi" w:eastAsiaTheme="minorEastAsia" w:hAnsiTheme="minorHAnsi" w:cstheme="minorBidi"/>
          <w:b/>
        </w:rPr>
        <w:t>Definitions of strength and weakness modifiers:</w:t>
      </w:r>
    </w:p>
    <w:p w14:paraId="36E5FA51" w14:textId="77777777" w:rsidR="00571F7F" w:rsidRDefault="00571F7F" w:rsidP="00571F7F">
      <w:pPr>
        <w:numPr>
          <w:ilvl w:val="0"/>
          <w:numId w:val="31"/>
        </w:numPr>
        <w:adjustRightInd w:val="0"/>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Strength: </w:t>
      </w:r>
      <w:r w:rsidRPr="0BAE0F91">
        <w:rPr>
          <w:rFonts w:asciiTheme="minorHAnsi" w:eastAsiaTheme="minorEastAsia" w:hAnsiTheme="minorHAnsi" w:cstheme="minorBidi"/>
          <w:sz w:val="22"/>
          <w:szCs w:val="22"/>
        </w:rPr>
        <w:t>An attribute that is likely to lead to improvements in healthcare and/or outcomes</w:t>
      </w:r>
    </w:p>
    <w:p w14:paraId="75185A99" w14:textId="6B2339F2" w:rsidR="00332028" w:rsidRPr="00332028" w:rsidRDefault="00332028" w:rsidP="00332028">
      <w:pPr>
        <w:numPr>
          <w:ilvl w:val="0"/>
          <w:numId w:val="31"/>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Strength: </w:t>
      </w:r>
      <w:r w:rsidRPr="0BAE0F91">
        <w:rPr>
          <w:rFonts w:asciiTheme="minorHAnsi" w:eastAsiaTheme="minorEastAsia" w:hAnsiTheme="minorHAnsi" w:cstheme="minorBidi"/>
          <w:sz w:val="22"/>
          <w:szCs w:val="22"/>
        </w:rPr>
        <w:t>An attribute that would probably lead to improvements in healthcare and/or outcomes</w:t>
      </w:r>
    </w:p>
    <w:p w14:paraId="4072AF8D" w14:textId="3A514749" w:rsidR="00332028" w:rsidRPr="00332028" w:rsidRDefault="00332028" w:rsidP="00332028">
      <w:pPr>
        <w:numPr>
          <w:ilvl w:val="0"/>
          <w:numId w:val="31"/>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Strength: </w:t>
      </w:r>
      <w:r w:rsidRPr="0BAE0F91">
        <w:rPr>
          <w:rFonts w:asciiTheme="minorHAnsi" w:eastAsiaTheme="minorEastAsia" w:hAnsiTheme="minorHAnsi" w:cstheme="minorBidi"/>
          <w:sz w:val="22"/>
          <w:szCs w:val="22"/>
        </w:rPr>
        <w:t>An attribute that could lead to improvements in healthcare and/or outcomes</w:t>
      </w:r>
    </w:p>
    <w:p w14:paraId="2FC0BBB6" w14:textId="77777777" w:rsidR="00571F7F" w:rsidRPr="006D17D0" w:rsidRDefault="00571F7F" w:rsidP="00571F7F">
      <w:pPr>
        <w:numPr>
          <w:ilvl w:val="0"/>
          <w:numId w:val="3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Weakness: </w:t>
      </w:r>
      <w:r w:rsidRPr="0BAE0F91">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0FEDF722" w14:textId="77777777" w:rsidR="00571F7F" w:rsidRPr="006D17D0" w:rsidRDefault="00571F7F" w:rsidP="00571F7F">
      <w:pPr>
        <w:numPr>
          <w:ilvl w:val="0"/>
          <w:numId w:val="3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Weakness: </w:t>
      </w:r>
      <w:r w:rsidRPr="0BAE0F91">
        <w:rPr>
          <w:rFonts w:asciiTheme="minorHAnsi" w:eastAsiaTheme="minorEastAsia" w:hAnsiTheme="minorHAnsi" w:cstheme="minorBidi"/>
          <w:sz w:val="22"/>
          <w:szCs w:val="22"/>
        </w:rPr>
        <w:t>A weakness that would lessen impact of the study’s results on healthcare and/or outcomes</w:t>
      </w:r>
    </w:p>
    <w:p w14:paraId="372E87CD" w14:textId="77777777" w:rsidR="00571F7F" w:rsidRPr="006D17D0" w:rsidRDefault="00571F7F" w:rsidP="00571F7F">
      <w:pPr>
        <w:numPr>
          <w:ilvl w:val="0"/>
          <w:numId w:val="31"/>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Weakness: </w:t>
      </w:r>
      <w:r w:rsidRPr="0BAE0F91">
        <w:rPr>
          <w:rFonts w:asciiTheme="minorHAnsi" w:eastAsiaTheme="minorEastAsia" w:hAnsiTheme="minorHAnsi" w:cstheme="minorBidi"/>
          <w:sz w:val="22"/>
          <w:szCs w:val="22"/>
        </w:rPr>
        <w:t>A weakness that would seriously limit impact of the study’s results on healthcare and/or outcomes</w:t>
      </w:r>
    </w:p>
    <w:p w14:paraId="0F1CA302" w14:textId="77777777" w:rsidR="00571F7F" w:rsidRDefault="00571F7F" w:rsidP="00571F7F"/>
    <w:p w14:paraId="4A74DD28" w14:textId="77777777" w:rsidR="00571F7F" w:rsidRDefault="00571F7F">
      <w:pPr>
        <w:autoSpaceDE/>
        <w:autoSpaceDN/>
        <w:spacing w:after="160" w:line="259" w:lineRule="auto"/>
        <w:rPr>
          <w:rFonts w:asciiTheme="minorHAnsi" w:eastAsiaTheme="minorEastAsia" w:hAnsiTheme="minorHAnsi" w:cstheme="minorBidi"/>
          <w:i/>
          <w:iCs/>
          <w:color w:val="000000" w:themeColor="text1"/>
          <w:sz w:val="20"/>
          <w:szCs w:val="20"/>
        </w:rPr>
      </w:pPr>
      <w:r>
        <w:rPr>
          <w:rFonts w:asciiTheme="minorHAnsi" w:eastAsiaTheme="minorEastAsia" w:hAnsiTheme="minorHAnsi" w:cstheme="minorBidi"/>
          <w:i/>
          <w:iCs/>
          <w:color w:val="000000" w:themeColor="text1"/>
          <w:sz w:val="20"/>
          <w:szCs w:val="20"/>
        </w:rPr>
        <w:br w:type="page"/>
      </w:r>
    </w:p>
    <w:p w14:paraId="14E46344" w14:textId="77777777" w:rsidR="001D736D" w:rsidRDefault="001D736D" w:rsidP="001D736D">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 xml:space="preserve">(To access the Online Review form for each assigned application, navigate to the Reviewer Dashboard in </w:t>
      </w:r>
      <w:hyperlink r:id="rId14"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3A9BE703" w14:textId="7E5A85F7" w:rsidR="00101937" w:rsidRPr="00A74622" w:rsidRDefault="00101937" w:rsidP="00CD73B1">
      <w:pPr>
        <w:rPr>
          <w:rFonts w:asciiTheme="minorHAnsi" w:hAnsiTheme="minorHAnsi" w:cstheme="minorHAnsi"/>
          <w:i/>
          <w:color w:val="000000" w:themeColor="text1"/>
          <w:sz w:val="20"/>
          <w:szCs w:val="20"/>
        </w:rPr>
      </w:pPr>
    </w:p>
    <w:p w14:paraId="09FA3E27" w14:textId="77777777" w:rsidR="00101937" w:rsidRPr="00A74622" w:rsidRDefault="21258377" w:rsidP="00CD73B1">
      <w:pPr>
        <w:rPr>
          <w:rFonts w:asciiTheme="minorHAnsi" w:hAnsiTheme="minorHAnsi" w:cstheme="minorHAnsi"/>
          <w:i/>
          <w:color w:val="000000" w:themeColor="text1"/>
          <w:sz w:val="20"/>
          <w:szCs w:val="20"/>
        </w:rPr>
      </w:pPr>
      <w:r w:rsidRPr="21258377">
        <w:rPr>
          <w:rFonts w:asciiTheme="minorHAnsi" w:eastAsiaTheme="minorEastAsia" w:hAnsiTheme="minorHAnsi" w:cstheme="minorBid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602F0C66" w14:textId="77777777" w:rsidR="00101937" w:rsidRPr="00A74622" w:rsidRDefault="00101937" w:rsidP="00CD73B1">
      <w:pPr>
        <w:rPr>
          <w:rFonts w:asciiTheme="minorHAnsi" w:hAnsiTheme="minorHAnsi" w:cstheme="minorHAnsi"/>
          <w:sz w:val="22"/>
          <w:szCs w:val="22"/>
        </w:rPr>
      </w:pPr>
    </w:p>
    <w:p w14:paraId="07FB81AB" w14:textId="77777777" w:rsidR="00101937" w:rsidRPr="00A74622" w:rsidRDefault="21258377" w:rsidP="00101937">
      <w:pPr>
        <w:pBdr>
          <w:bottom w:val="double" w:sz="6" w:space="1" w:color="auto"/>
        </w:pBdr>
        <w:rPr>
          <w:rFonts w:asciiTheme="minorHAnsi" w:hAnsiTheme="minorHAnsi" w:cstheme="minorHAnsi"/>
          <w:b/>
        </w:rPr>
      </w:pPr>
      <w:r w:rsidRPr="21258377">
        <w:rPr>
          <w:rFonts w:asciiTheme="minorHAnsi" w:eastAsiaTheme="minorEastAsia" w:hAnsiTheme="minorHAnsi" w:cstheme="minorBidi"/>
          <w:b/>
          <w:bCs/>
        </w:rPr>
        <w:t xml:space="preserve">Request ID: </w:t>
      </w:r>
      <w:bookmarkStart w:id="0" w:name="_GoBack"/>
      <w:bookmarkEnd w:id="0"/>
    </w:p>
    <w:p w14:paraId="56AA4414" w14:textId="77777777" w:rsidR="00101937" w:rsidRPr="00A74622" w:rsidRDefault="00101937" w:rsidP="00101937">
      <w:pPr>
        <w:pBdr>
          <w:bottom w:val="double" w:sz="6" w:space="1" w:color="auto"/>
        </w:pBdr>
        <w:rPr>
          <w:rFonts w:asciiTheme="minorHAnsi" w:hAnsiTheme="minorHAnsi" w:cstheme="minorHAnsi"/>
          <w:b/>
        </w:rPr>
      </w:pPr>
    </w:p>
    <w:p w14:paraId="5D028DA1" w14:textId="77777777" w:rsidR="00101937" w:rsidRPr="00A74622" w:rsidRDefault="00101937" w:rsidP="00101937">
      <w:pPr>
        <w:rPr>
          <w:rFonts w:asciiTheme="minorHAnsi" w:hAnsiTheme="minorHAnsi" w:cstheme="minorHAnsi"/>
          <w:b/>
          <w:sz w:val="22"/>
          <w:szCs w:val="22"/>
        </w:rPr>
      </w:pPr>
    </w:p>
    <w:p w14:paraId="4E8C7CA3" w14:textId="77777777" w:rsidR="0054638D" w:rsidRPr="0036434E" w:rsidRDefault="0054638D" w:rsidP="0054638D">
      <w:pPr>
        <w:rPr>
          <w:rFonts w:asciiTheme="minorHAnsi" w:hAnsiTheme="minorHAnsi" w:cstheme="minorHAnsi"/>
          <w:b/>
          <w:i/>
        </w:rPr>
      </w:pPr>
      <w:r w:rsidRPr="1DCF801B">
        <w:rPr>
          <w:rFonts w:asciiTheme="minorHAnsi" w:eastAsiaTheme="minorEastAsia" w:hAnsiTheme="minorHAnsi" w:cstheme="minorBidi"/>
          <w:b/>
          <w:bCs/>
          <w:u w:val="single"/>
        </w:rPr>
        <w:t>Criterion 1. Potential for the study to fill critical gaps in evidence</w:t>
      </w:r>
      <w:r w:rsidRPr="1DCF801B">
        <w:rPr>
          <w:rFonts w:asciiTheme="minorHAnsi" w:eastAsiaTheme="minorEastAsia" w:hAnsiTheme="minorHAnsi" w:cstheme="minorBidi"/>
          <w:b/>
          <w:bCs/>
        </w:rPr>
        <w:t xml:space="preserve"> (</w:t>
      </w:r>
      <w:r w:rsidRPr="1DCF801B">
        <w:rPr>
          <w:rFonts w:asciiTheme="minorHAnsi" w:eastAsiaTheme="minorEastAsia" w:hAnsiTheme="minorHAnsi" w:cstheme="minorBidi"/>
          <w:b/>
          <w:bCs/>
          <w:i/>
          <w:iCs/>
        </w:rPr>
        <w:t>Not required for Patient and Stakeholder Reviewers)</w:t>
      </w:r>
    </w:p>
    <w:p w14:paraId="7E965B25" w14:textId="34593A89" w:rsidR="0054638D" w:rsidRDefault="0054638D" w:rsidP="00BD52F9">
      <w:pPr>
        <w:spacing w:before="120" w:after="120"/>
        <w:rPr>
          <w:rFonts w:asciiTheme="minorHAnsi" w:eastAsia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proposal </w:t>
      </w:r>
      <w:r w:rsidR="00BD52F9">
        <w:rPr>
          <w:rFonts w:asciiTheme="minorHAnsi" w:eastAsiaTheme="minorEastAsia" w:hAnsiTheme="minorHAnsi" w:cstheme="minorBidi"/>
          <w:color w:val="000000"/>
          <w:sz w:val="22"/>
          <w:szCs w:val="22"/>
          <w:shd w:val="clear" w:color="auto" w:fill="FFFFFF"/>
        </w:rPr>
        <w:t>should address</w:t>
      </w:r>
      <w:r w:rsidRPr="1DCF801B">
        <w:rPr>
          <w:rFonts w:asciiTheme="minorHAnsi" w:eastAsiaTheme="minorEastAsia" w:hAnsiTheme="minorHAnsi" w:cstheme="minorBidi"/>
          <w:color w:val="000000"/>
          <w:sz w:val="22"/>
          <w:szCs w:val="22"/>
          <w:shd w:val="clear" w:color="auto" w:fill="FFFFFF"/>
        </w:rPr>
        <w:t xml:space="preserve"> the following questions:</w:t>
      </w:r>
    </w:p>
    <w:p w14:paraId="69338F41" w14:textId="77777777" w:rsidR="0054638D" w:rsidRDefault="0054638D" w:rsidP="0054638D">
      <w:pPr>
        <w:pStyle w:val="Default"/>
        <w:numPr>
          <w:ilvl w:val="0"/>
          <w:numId w:val="2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convincingly describe the clinical burden?</w:t>
      </w:r>
    </w:p>
    <w:p w14:paraId="7A0B9158" w14:textId="3C93C6E5" w:rsidR="0054638D" w:rsidRDefault="0054638D" w:rsidP="0054638D">
      <w:pPr>
        <w:pStyle w:val="Default"/>
        <w:numPr>
          <w:ilvl w:val="0"/>
          <w:numId w:val="2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Does the application identify a critical gap in current knowledge as noted in systematic reviews, </w:t>
      </w:r>
      <w:r w:rsidR="00BD52F9">
        <w:rPr>
          <w:rFonts w:asciiTheme="minorHAnsi" w:eastAsiaTheme="minorEastAsia" w:hAnsiTheme="minorHAnsi" w:cstheme="minorBidi"/>
          <w:sz w:val="22"/>
          <w:szCs w:val="22"/>
          <w:shd w:val="clear" w:color="auto" w:fill="FFFFFF"/>
        </w:rPr>
        <w:t>guideline development efforts</w:t>
      </w:r>
      <w:r w:rsidRPr="1DCF801B">
        <w:rPr>
          <w:rFonts w:asciiTheme="minorHAnsi" w:eastAsiaTheme="minorEastAsia" w:hAnsiTheme="minorHAnsi" w:cstheme="minorBidi"/>
          <w:sz w:val="22"/>
          <w:szCs w:val="22"/>
          <w:shd w:val="clear" w:color="auto" w:fill="FFFFFF"/>
        </w:rPr>
        <w:t>, or previous research prioritizations?</w:t>
      </w:r>
    </w:p>
    <w:p w14:paraId="28D3C9EB" w14:textId="77777777" w:rsidR="0054638D" w:rsidRDefault="0054638D" w:rsidP="0054638D">
      <w:pPr>
        <w:pStyle w:val="Default"/>
        <w:numPr>
          <w:ilvl w:val="0"/>
          <w:numId w:val="2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identify a critical gap in current knowledge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evidenced by inconsistency in clinical practice and decision making?</w:t>
      </w:r>
    </w:p>
    <w:p w14:paraId="1A0873CA" w14:textId="5FF5F40B" w:rsidR="001070F0" w:rsidRPr="00341A44" w:rsidRDefault="0054638D" w:rsidP="0054638D">
      <w:pPr>
        <w:pStyle w:val="Default"/>
        <w:numPr>
          <w:ilvl w:val="0"/>
          <w:numId w:val="22"/>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Would research findings from the study have the potential to fill these evidence gaps?</w:t>
      </w:r>
    </w:p>
    <w:p w14:paraId="01DD2A65" w14:textId="77777777" w:rsidR="00101937" w:rsidRPr="00A74622" w:rsidRDefault="00101937" w:rsidP="00101937">
      <w:pPr>
        <w:rPr>
          <w:rFonts w:asciiTheme="minorHAnsi" w:hAnsiTheme="minorHAnsi" w:cstheme="minorHAnsi"/>
          <w:b/>
          <w:sz w:val="16"/>
          <w:szCs w:val="16"/>
        </w:rPr>
      </w:pPr>
    </w:p>
    <w:p w14:paraId="1CB0127A"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Strengths:</w:t>
      </w:r>
    </w:p>
    <w:p w14:paraId="29C18520"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001CECF4"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70BAF553"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4F626332" w14:textId="77777777" w:rsidR="00101937" w:rsidRPr="00A74622" w:rsidRDefault="00101937" w:rsidP="00101937">
      <w:pPr>
        <w:rPr>
          <w:rFonts w:asciiTheme="minorHAnsi" w:hAnsiTheme="minorHAnsi" w:cstheme="minorHAnsi"/>
          <w:b/>
          <w:sz w:val="22"/>
          <w:szCs w:val="22"/>
        </w:rPr>
      </w:pPr>
    </w:p>
    <w:p w14:paraId="0C844890"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Weaknesses:</w:t>
      </w:r>
    </w:p>
    <w:p w14:paraId="49E07628"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4321BF10"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00AB9D30" w14:textId="3A855B22" w:rsidR="00101937" w:rsidRPr="00A74622" w:rsidRDefault="00571F7F" w:rsidP="00101937">
      <w:pPr>
        <w:pStyle w:val="ListParagraph"/>
        <w:numPr>
          <w:ilvl w:val="0"/>
          <w:numId w:val="20"/>
        </w:numPr>
        <w:rPr>
          <w:rFonts w:asciiTheme="minorHAnsi" w:hAnsiTheme="minorHAnsi" w:cstheme="minorHAnsi"/>
          <w:sz w:val="22"/>
          <w:szCs w:val="22"/>
        </w:rPr>
      </w:pPr>
      <w:r w:rsidRPr="000E63F3">
        <w:rPr>
          <w:noProof/>
        </w:rPr>
        <w:drawing>
          <wp:anchor distT="0" distB="0" distL="114300" distR="114300" simplePos="0" relativeHeight="251681792" behindDoc="0" locked="0" layoutInCell="1" allowOverlap="1" wp14:anchorId="402F58DF" wp14:editId="64B7AA85">
            <wp:simplePos x="0" y="0"/>
            <wp:positionH relativeFrom="margin">
              <wp:align>center</wp:align>
            </wp:positionH>
            <wp:positionV relativeFrom="paragraph">
              <wp:posOffset>251460</wp:posOffset>
            </wp:positionV>
            <wp:extent cx="6442093" cy="1032200"/>
            <wp:effectExtent l="0" t="0" r="0" b="0"/>
            <wp:wrapSquare wrapText="bothSides"/>
            <wp:docPr id="13" name="Picture 1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31C33" w14:textId="7DEE5023" w:rsidR="00CD73B1" w:rsidRDefault="00CD73B1" w:rsidP="00CD73B1"/>
    <w:p w14:paraId="096693CE" w14:textId="6DFDFB87" w:rsidR="00CD73B1" w:rsidRPr="00CD73B1" w:rsidRDefault="21258377" w:rsidP="00CD73B1">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 xml:space="preserve">Criterion 1 Score: </w:t>
      </w:r>
    </w:p>
    <w:p w14:paraId="52B9DBC8" w14:textId="27449C60" w:rsidR="00101937" w:rsidRPr="00A74622" w:rsidRDefault="00101937" w:rsidP="00101937">
      <w:pPr>
        <w:pBdr>
          <w:bottom w:val="double" w:sz="6" w:space="1" w:color="auto"/>
        </w:pBdr>
        <w:rPr>
          <w:rFonts w:asciiTheme="minorHAnsi" w:hAnsiTheme="minorHAnsi" w:cstheme="minorHAnsi"/>
          <w:b/>
          <w:sz w:val="22"/>
          <w:szCs w:val="22"/>
        </w:rPr>
      </w:pPr>
    </w:p>
    <w:p w14:paraId="3F315AFA" w14:textId="3208649C" w:rsidR="00101937" w:rsidRPr="00A74622" w:rsidRDefault="00101937" w:rsidP="00101937">
      <w:pPr>
        <w:rPr>
          <w:rFonts w:asciiTheme="minorHAnsi" w:hAnsiTheme="minorHAnsi" w:cstheme="minorHAnsi"/>
          <w:b/>
          <w:sz w:val="22"/>
          <w:szCs w:val="22"/>
        </w:rPr>
      </w:pPr>
    </w:p>
    <w:p w14:paraId="29F05D15" w14:textId="6EE9AE96" w:rsidR="008071AE" w:rsidRDefault="008071AE">
      <w:pPr>
        <w:autoSpaceDE/>
        <w:autoSpaceDN/>
        <w:spacing w:after="160" w:line="259"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1150CB1C" w14:textId="77777777" w:rsidR="0054638D" w:rsidRPr="00F84065" w:rsidRDefault="0054638D" w:rsidP="0054638D">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lastRenderedPageBreak/>
        <w:t>Criterion 2. Potential for the study findings to be adopted into clinical practice and improve delivery of care</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638CB847" w14:textId="745978D6" w:rsidR="0054638D" w:rsidRPr="00341A44" w:rsidRDefault="0054638D" w:rsidP="00BD52F9">
      <w:pPr>
        <w:pStyle w:val="Default"/>
        <w:spacing w:before="120" w:after="120"/>
        <w:rPr>
          <w:rFonts w:asciiTheme="minorHAnsi" w:eastAsia="Times New Roman" w:hAnsiTheme="minorHAnsi" w:cs="Times New Roman"/>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The application should describe how evidence generated from this study could be adopted into clinical practice and delivery of care by others. The application should </w:t>
      </w:r>
      <w:r w:rsidR="00BD52F9">
        <w:rPr>
          <w:rFonts w:asciiTheme="minorHAnsi" w:eastAsiaTheme="minorEastAsia" w:hAnsiTheme="minorHAnsi" w:cstheme="minorBidi"/>
          <w:color w:val="auto"/>
          <w:sz w:val="22"/>
          <w:szCs w:val="22"/>
          <w:shd w:val="clear" w:color="auto" w:fill="FFFFFF"/>
        </w:rPr>
        <w:t xml:space="preserve">also </w:t>
      </w:r>
      <w:r w:rsidRPr="1DCF801B">
        <w:rPr>
          <w:rFonts w:asciiTheme="minorHAnsi" w:eastAsiaTheme="minorEastAsia" w:hAnsiTheme="minorHAnsi" w:cstheme="minorBidi"/>
          <w:color w:val="auto"/>
          <w:sz w:val="22"/>
          <w:szCs w:val="22"/>
          <w:shd w:val="clear" w:color="auto" w:fill="FFFFFF"/>
        </w:rPr>
        <w:t>address the following</w:t>
      </w:r>
      <w:r>
        <w:rPr>
          <w:rFonts w:asciiTheme="minorHAnsi" w:eastAsiaTheme="minorEastAsia" w:hAnsiTheme="minorHAnsi" w:cstheme="minorBidi"/>
          <w:color w:val="auto"/>
          <w:sz w:val="22"/>
          <w:szCs w:val="22"/>
          <w:shd w:val="clear" w:color="auto" w:fill="FFFFFF"/>
        </w:rPr>
        <w:t xml:space="preserve"> questions</w:t>
      </w:r>
      <w:r w:rsidRPr="1DCF801B">
        <w:rPr>
          <w:rFonts w:asciiTheme="minorHAnsi" w:eastAsiaTheme="minorEastAsia" w:hAnsiTheme="minorHAnsi" w:cstheme="minorBidi"/>
          <w:color w:val="auto"/>
          <w:sz w:val="22"/>
          <w:szCs w:val="22"/>
          <w:shd w:val="clear" w:color="auto" w:fill="FFFFFF"/>
        </w:rPr>
        <w:t>:</w:t>
      </w:r>
    </w:p>
    <w:p w14:paraId="28866418" w14:textId="77777777" w:rsidR="0054638D"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application identify who will make the decision (i.e., the decision maker) or use (i.e., the end-user) the study findings (not the intervention) </w:t>
      </w:r>
      <w:r>
        <w:rPr>
          <w:rFonts w:asciiTheme="minorHAnsi" w:eastAsiaTheme="minorEastAsia" w:hAnsiTheme="minorHAnsi" w:cstheme="minorBidi"/>
          <w:color w:val="auto"/>
          <w:sz w:val="22"/>
          <w:szCs w:val="22"/>
          <w:shd w:val="clear" w:color="auto" w:fill="FFFFFF"/>
        </w:rPr>
        <w:t>t</w:t>
      </w:r>
      <w:r w:rsidRPr="1DCF801B">
        <w:rPr>
          <w:rFonts w:asciiTheme="minorHAnsi" w:eastAsiaTheme="minorEastAsia" w:hAnsiTheme="minorHAnsi" w:cstheme="minorBidi"/>
          <w:color w:val="auto"/>
          <w:sz w:val="22"/>
          <w:szCs w:val="22"/>
          <w:shd w:val="clear" w:color="auto" w:fill="FFFFFF"/>
        </w:rPr>
        <w:t>his study</w:t>
      </w:r>
      <w:r>
        <w:rPr>
          <w:rFonts w:asciiTheme="minorHAnsi" w:eastAsiaTheme="minorEastAsia" w:hAnsiTheme="minorHAnsi" w:cstheme="minorBidi"/>
          <w:color w:val="auto"/>
          <w:sz w:val="22"/>
          <w:szCs w:val="22"/>
          <w:shd w:val="clear" w:color="auto" w:fill="FFFFFF"/>
        </w:rPr>
        <w:t xml:space="preserve"> produces</w:t>
      </w:r>
      <w:r w:rsidRPr="1DCF801B">
        <w:rPr>
          <w:rFonts w:asciiTheme="minorHAnsi" w:eastAsiaTheme="minorEastAsia" w:hAnsiTheme="minorHAnsi" w:cstheme="minorBidi"/>
          <w:color w:val="auto"/>
          <w:sz w:val="22"/>
          <w:szCs w:val="22"/>
          <w:shd w:val="clear" w:color="auto" w:fill="FFFFFF"/>
        </w:rPr>
        <w:t>, such as local and national stakeholders?</w:t>
      </w:r>
    </w:p>
    <w:p w14:paraId="46BAC090" w14:textId="77777777" w:rsidR="0054638D"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identify potentia</w:t>
      </w:r>
      <w:r>
        <w:rPr>
          <w:rFonts w:asciiTheme="minorHAnsi" w:eastAsiaTheme="minorEastAsia" w:hAnsiTheme="minorHAnsi" w:cstheme="minorBidi"/>
          <w:color w:val="auto"/>
          <w:sz w:val="22"/>
          <w:szCs w:val="22"/>
          <w:shd w:val="clear" w:color="auto" w:fill="FFFFFF"/>
        </w:rPr>
        <w:t>l end-users of study findings—s</w:t>
      </w:r>
      <w:r w:rsidRPr="1DCF801B">
        <w:rPr>
          <w:rFonts w:asciiTheme="minorHAnsi" w:eastAsiaTheme="minorEastAsia" w:hAnsiTheme="minorHAnsi" w:cstheme="minorBidi"/>
          <w:color w:val="auto"/>
          <w:sz w:val="22"/>
          <w:szCs w:val="22"/>
          <w:shd w:val="clear" w:color="auto" w:fill="FFFFFF"/>
        </w:rPr>
        <w:t>uch as l</w:t>
      </w:r>
      <w:r>
        <w:rPr>
          <w:rFonts w:asciiTheme="minorHAnsi" w:eastAsiaTheme="minorEastAsia" w:hAnsiTheme="minorHAnsi" w:cstheme="minorBidi"/>
          <w:color w:val="auto"/>
          <w:sz w:val="22"/>
          <w:szCs w:val="22"/>
          <w:shd w:val="clear" w:color="auto" w:fill="FFFFFF"/>
        </w:rPr>
        <w:t>ocal and national stakeholders—</w:t>
      </w:r>
      <w:r w:rsidRPr="1DCF801B">
        <w:rPr>
          <w:rFonts w:asciiTheme="minorHAnsi" w:eastAsiaTheme="minorEastAsia" w:hAnsiTheme="minorHAnsi" w:cstheme="minorBidi"/>
          <w:color w:val="auto"/>
          <w:sz w:val="22"/>
          <w:szCs w:val="22"/>
          <w:shd w:val="clear" w:color="auto" w:fill="FFFFFF"/>
        </w:rPr>
        <w:t>and describe strategies to engage these end-users?</w:t>
      </w:r>
    </w:p>
    <w:p w14:paraId="057A37F9" w14:textId="77777777" w:rsidR="0054638D"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provide information that supports a demand for this kind of a study from end-users?</w:t>
      </w:r>
    </w:p>
    <w:p w14:paraId="3CC1EEE6" w14:textId="77777777" w:rsidR="0054638D"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Would</w:t>
      </w:r>
      <w:r>
        <w:rPr>
          <w:rFonts w:asciiTheme="minorHAnsi" w:eastAsiaTheme="minorEastAsia" w:hAnsiTheme="minorHAnsi" w:cstheme="minorBidi"/>
          <w:color w:val="auto"/>
          <w:sz w:val="22"/>
          <w:szCs w:val="22"/>
          <w:shd w:val="clear" w:color="auto" w:fill="FFFFFF"/>
        </w:rPr>
        <w:t xml:space="preserve"> this study’s</w:t>
      </w:r>
      <w:r w:rsidRPr="1DCF801B">
        <w:rPr>
          <w:rFonts w:asciiTheme="minorHAnsi" w:eastAsiaTheme="minorEastAsia" w:hAnsiTheme="minorHAnsi" w:cstheme="minorBidi"/>
          <w:color w:val="auto"/>
          <w:sz w:val="22"/>
          <w:szCs w:val="22"/>
          <w:shd w:val="clear" w:color="auto" w:fill="FFFFFF"/>
        </w:rPr>
        <w:t xml:space="preserve"> research findings</w:t>
      </w:r>
      <w:r>
        <w:rPr>
          <w:rFonts w:asciiTheme="minorHAnsi" w:eastAsiaTheme="minorEastAsia" w:hAnsiTheme="minorHAnsi" w:cstheme="minorBidi"/>
          <w:color w:val="auto"/>
          <w:sz w:val="22"/>
          <w:szCs w:val="22"/>
          <w:shd w:val="clear" w:color="auto" w:fill="FFFFFF"/>
        </w:rPr>
        <w:t xml:space="preserve"> have the potential</w:t>
      </w:r>
      <w:r w:rsidRPr="1DCF801B">
        <w:rPr>
          <w:rFonts w:asciiTheme="minorHAnsi" w:eastAsiaTheme="minorEastAsia" w:hAnsiTheme="minorHAnsi" w:cstheme="minorBidi"/>
          <w:color w:val="auto"/>
          <w:sz w:val="22"/>
          <w:szCs w:val="22"/>
          <w:shd w:val="clear" w:color="auto" w:fill="FFFFFF"/>
        </w:rPr>
        <w:t xml:space="preserve"> to inform decision making for key stakeholders? </w:t>
      </w:r>
      <w:r>
        <w:rPr>
          <w:rFonts w:asciiTheme="minorHAnsi" w:eastAsiaTheme="minorEastAsia" w:hAnsiTheme="minorHAnsi" w:cstheme="minorBidi"/>
          <w:color w:val="auto"/>
          <w:sz w:val="22"/>
          <w:szCs w:val="22"/>
          <w:shd w:val="clear" w:color="auto" w:fill="FFFFFF"/>
        </w:rPr>
        <w:t>If so, p</w:t>
      </w:r>
      <w:r w:rsidRPr="1DCF801B">
        <w:rPr>
          <w:rFonts w:asciiTheme="minorHAnsi" w:eastAsiaTheme="minorEastAsia" w:hAnsiTheme="minorHAnsi" w:cstheme="minorBidi"/>
          <w:color w:val="auto"/>
          <w:sz w:val="22"/>
          <w:szCs w:val="22"/>
          <w:shd w:val="clear" w:color="auto" w:fill="FFFFFF"/>
        </w:rPr>
        <w:t>rovide</w:t>
      </w:r>
      <w:r>
        <w:rPr>
          <w:rFonts w:asciiTheme="minorHAnsi" w:eastAsiaTheme="minorEastAsia" w:hAnsiTheme="minorHAnsi" w:cstheme="minorBidi"/>
          <w:color w:val="auto"/>
          <w:sz w:val="22"/>
          <w:szCs w:val="22"/>
          <w:shd w:val="clear" w:color="auto" w:fill="FFFFFF"/>
        </w:rPr>
        <w:t xml:space="preserve"> an</w:t>
      </w:r>
      <w:r w:rsidRPr="1DCF801B">
        <w:rPr>
          <w:rFonts w:asciiTheme="minorHAnsi" w:eastAsiaTheme="minorEastAsia" w:hAnsiTheme="minorHAnsi" w:cstheme="minorBidi"/>
          <w:color w:val="auto"/>
          <w:sz w:val="22"/>
          <w:szCs w:val="22"/>
          <w:shd w:val="clear" w:color="auto" w:fill="FFFFFF"/>
        </w:rPr>
        <w:t xml:space="preserve"> example. How likely is it that positive findings could be reproduced by others, resulting in improvements in practice and patient outcomes? Identify the potential barriers that could hinder adoption of the intervention by others.</w:t>
      </w:r>
    </w:p>
    <w:p w14:paraId="3C890D7E" w14:textId="722B6B6C" w:rsidR="001070F0" w:rsidRPr="00341A44"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describe a plan for how study findings will be dissemin</w:t>
      </w:r>
      <w:r w:rsidR="00BD52F9">
        <w:rPr>
          <w:rFonts w:asciiTheme="minorHAnsi" w:eastAsiaTheme="minorEastAsia" w:hAnsiTheme="minorHAnsi" w:cstheme="minorBidi"/>
          <w:color w:val="auto"/>
          <w:sz w:val="22"/>
          <w:szCs w:val="22"/>
          <w:shd w:val="clear" w:color="auto" w:fill="FFFFFF"/>
        </w:rPr>
        <w:t>ated beyond publication in peer-</w:t>
      </w:r>
      <w:r w:rsidRPr="1DCF801B">
        <w:rPr>
          <w:rFonts w:asciiTheme="minorHAnsi" w:eastAsiaTheme="minorEastAsia" w:hAnsiTheme="minorHAnsi" w:cstheme="minorBidi"/>
          <w:color w:val="auto"/>
          <w:sz w:val="22"/>
          <w:szCs w:val="22"/>
          <w:shd w:val="clear" w:color="auto" w:fill="FFFFFF"/>
        </w:rPr>
        <w:t xml:space="preserve">review journals and </w:t>
      </w:r>
      <w:r w:rsidR="00BD52F9">
        <w:rPr>
          <w:rFonts w:asciiTheme="minorHAnsi" w:eastAsiaTheme="minorEastAsia" w:hAnsiTheme="minorHAnsi" w:cstheme="minorBidi"/>
          <w:color w:val="auto"/>
          <w:sz w:val="22"/>
          <w:szCs w:val="22"/>
          <w:shd w:val="clear" w:color="auto" w:fill="FFFFFF"/>
        </w:rPr>
        <w:t xml:space="preserve">at </w:t>
      </w:r>
      <w:r w:rsidRPr="1DCF801B">
        <w:rPr>
          <w:rFonts w:asciiTheme="minorHAnsi" w:eastAsiaTheme="minorEastAsia" w:hAnsiTheme="minorHAnsi" w:cstheme="minorBidi"/>
          <w:color w:val="auto"/>
          <w:sz w:val="22"/>
          <w:szCs w:val="22"/>
          <w:shd w:val="clear" w:color="auto" w:fill="FFFFFF"/>
        </w:rPr>
        <w:t>national conferences?</w:t>
      </w:r>
    </w:p>
    <w:p w14:paraId="3E4AB64A" w14:textId="77777777" w:rsidR="00CD73B1" w:rsidRDefault="00CD73B1" w:rsidP="00101937">
      <w:pPr>
        <w:rPr>
          <w:rFonts w:asciiTheme="minorHAnsi" w:hAnsiTheme="minorHAnsi" w:cstheme="minorHAnsi"/>
          <w:b/>
          <w:sz w:val="22"/>
          <w:szCs w:val="22"/>
        </w:rPr>
      </w:pPr>
    </w:p>
    <w:p w14:paraId="71B05DF9" w14:textId="534006A1"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Strengths:</w:t>
      </w:r>
    </w:p>
    <w:p w14:paraId="161206A1"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4C951AFD"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0F394736"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236D9A4A" w14:textId="77777777" w:rsidR="00101937" w:rsidRPr="00A74622" w:rsidRDefault="00101937" w:rsidP="00101937">
      <w:pPr>
        <w:rPr>
          <w:rFonts w:asciiTheme="minorHAnsi" w:hAnsiTheme="minorHAnsi" w:cstheme="minorHAnsi"/>
          <w:b/>
          <w:sz w:val="22"/>
          <w:szCs w:val="22"/>
        </w:rPr>
      </w:pPr>
    </w:p>
    <w:p w14:paraId="3EC4E126"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Weaknesses:</w:t>
      </w:r>
    </w:p>
    <w:p w14:paraId="21FE4799"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330D756D"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265E9CF5" w14:textId="4F9E9D1E" w:rsidR="00101937" w:rsidRPr="00A74622" w:rsidRDefault="00571F7F" w:rsidP="00101937">
      <w:pPr>
        <w:pStyle w:val="ListParagraph"/>
        <w:numPr>
          <w:ilvl w:val="0"/>
          <w:numId w:val="20"/>
        </w:numPr>
        <w:rPr>
          <w:rFonts w:asciiTheme="minorHAnsi" w:hAnsiTheme="minorHAnsi" w:cstheme="minorHAnsi"/>
          <w:sz w:val="22"/>
          <w:szCs w:val="22"/>
        </w:rPr>
      </w:pPr>
      <w:r w:rsidRPr="000E63F3">
        <w:rPr>
          <w:noProof/>
        </w:rPr>
        <w:drawing>
          <wp:anchor distT="0" distB="0" distL="114300" distR="114300" simplePos="0" relativeHeight="251683840" behindDoc="0" locked="0" layoutInCell="1" allowOverlap="1" wp14:anchorId="58A0D856" wp14:editId="76ED2633">
            <wp:simplePos x="0" y="0"/>
            <wp:positionH relativeFrom="margin">
              <wp:align>center</wp:align>
            </wp:positionH>
            <wp:positionV relativeFrom="paragraph">
              <wp:posOffset>242570</wp:posOffset>
            </wp:positionV>
            <wp:extent cx="6442093" cy="1032200"/>
            <wp:effectExtent l="0" t="0" r="0" b="0"/>
            <wp:wrapSquare wrapText="bothSides"/>
            <wp:docPr id="14" name="Picture 1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1E1F9A" w14:textId="41435848" w:rsidR="00CD73B1" w:rsidRDefault="00CD73B1" w:rsidP="00CD73B1"/>
    <w:p w14:paraId="5A4B2ED8" w14:textId="18ADAAF4" w:rsidR="00CD73B1" w:rsidRPr="00CD73B1" w:rsidRDefault="21258377" w:rsidP="00CD73B1">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Criterion 2 Score:</w:t>
      </w:r>
    </w:p>
    <w:p w14:paraId="16B82BFD" w14:textId="5D751CEE" w:rsidR="00101937" w:rsidRPr="00A74622" w:rsidRDefault="00101937" w:rsidP="00101937">
      <w:pPr>
        <w:pBdr>
          <w:bottom w:val="double" w:sz="6" w:space="1" w:color="auto"/>
        </w:pBdr>
        <w:rPr>
          <w:rFonts w:asciiTheme="minorHAnsi" w:hAnsiTheme="minorHAnsi" w:cstheme="minorHAnsi"/>
          <w:b/>
          <w:sz w:val="22"/>
          <w:szCs w:val="22"/>
        </w:rPr>
      </w:pPr>
    </w:p>
    <w:p w14:paraId="327C393D" w14:textId="7B506698" w:rsidR="00101937" w:rsidRPr="00A74622" w:rsidRDefault="00101937" w:rsidP="00101937">
      <w:pPr>
        <w:rPr>
          <w:rFonts w:asciiTheme="minorHAnsi" w:hAnsiTheme="minorHAnsi" w:cstheme="minorHAnsi"/>
          <w:b/>
          <w:sz w:val="22"/>
          <w:szCs w:val="22"/>
        </w:rPr>
      </w:pPr>
    </w:p>
    <w:p w14:paraId="131F4CCE" w14:textId="0FD902AE" w:rsidR="008071AE" w:rsidRDefault="008071AE">
      <w:pPr>
        <w:autoSpaceDE/>
        <w:autoSpaceDN/>
        <w:spacing w:after="160" w:line="259"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52A33D4F" w14:textId="77777777" w:rsidR="0054638D" w:rsidRPr="0036434E" w:rsidRDefault="0054638D" w:rsidP="0054638D">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Criterion 3: Scientific merit (research design, analysis, and outcomes)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rPr>
        <w:t>Not required for Patient and Stakeholder Reviewers)</w:t>
      </w:r>
    </w:p>
    <w:p w14:paraId="5B73ED51" w14:textId="77777777" w:rsidR="0054638D" w:rsidRDefault="0054638D" w:rsidP="0054638D">
      <w:pPr>
        <w:rPr>
          <w:rFonts w:asciiTheme="minorHAnsi" w:hAnsiTheme="minorHAnsi" w:cs="Arial"/>
          <w:b/>
          <w:bCs/>
          <w:color w:val="000000"/>
          <w:shd w:val="clear" w:color="auto" w:fill="FFFFFF"/>
        </w:rPr>
      </w:pPr>
    </w:p>
    <w:p w14:paraId="096432AB" w14:textId="77777777" w:rsidR="0054638D" w:rsidRPr="00341A44" w:rsidRDefault="0054638D" w:rsidP="00BD52F9">
      <w:pPr>
        <w:spacing w:before="120" w:after="120"/>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application should show sufficient technical merit in the research design to ensure that the study goals will be met.</w:t>
      </w:r>
      <w:r>
        <w:rPr>
          <w:rFonts w:asciiTheme="minorHAnsi" w:eastAsiaTheme="minorEastAsia" w:hAnsiTheme="minorHAnsi" w:cstheme="minorBidi"/>
          <w:color w:val="000000"/>
          <w:sz w:val="22"/>
          <w:szCs w:val="22"/>
          <w:shd w:val="clear" w:color="auto" w:fill="FFFFFF"/>
        </w:rPr>
        <w:t xml:space="preserve"> The application should also address the following questions:</w:t>
      </w:r>
    </w:p>
    <w:p w14:paraId="63F86F5C" w14:textId="7DE5AE05" w:rsidR="0054638D" w:rsidRPr="00341A44" w:rsidRDefault="0054638D" w:rsidP="0054638D">
      <w:pPr>
        <w:pStyle w:val="Default"/>
        <w:numPr>
          <w:ilvl w:val="0"/>
          <w:numId w:val="18"/>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w:t>
      </w:r>
      <w:r>
        <w:rPr>
          <w:rFonts w:asciiTheme="minorHAnsi" w:eastAsiaTheme="minorEastAsia" w:hAnsiTheme="minorHAnsi" w:cstheme="minorBidi"/>
          <w:color w:val="auto"/>
          <w:sz w:val="22"/>
          <w:szCs w:val="22"/>
          <w:shd w:val="clear" w:color="auto" w:fill="FFFFFF"/>
        </w:rPr>
        <w:t>application</w:t>
      </w:r>
      <w:r w:rsidRPr="1DCF801B">
        <w:rPr>
          <w:rFonts w:asciiTheme="minorHAnsi" w:eastAsiaTheme="minorEastAsia" w:hAnsiTheme="minorHAnsi" w:cstheme="minorBidi"/>
          <w:color w:val="auto"/>
          <w:sz w:val="22"/>
          <w:szCs w:val="22"/>
          <w:shd w:val="clear" w:color="auto" w:fill="FFFFFF"/>
        </w:rPr>
        <w:t xml:space="preserve"> describe a clear conceptual framework anchored in </w:t>
      </w:r>
      <w:r w:rsidRPr="1DCF801B">
        <w:rPr>
          <w:rFonts w:asciiTheme="minorHAnsi" w:eastAsiaTheme="minorEastAsia" w:hAnsiTheme="minorHAnsi" w:cstheme="minorBidi"/>
          <w:sz w:val="22"/>
          <w:szCs w:val="22"/>
          <w:shd w:val="clear" w:color="auto" w:fill="FFFFFF"/>
        </w:rPr>
        <w:t>background literature which informs the design, key variables, and relationship between interventions and outcomes being tested?</w:t>
      </w:r>
    </w:p>
    <w:p w14:paraId="4CD500D3" w14:textId="37BF3F53"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Research P</w:t>
      </w:r>
      <w:r w:rsidRPr="1DCF801B">
        <w:rPr>
          <w:rFonts w:asciiTheme="minorHAnsi" w:eastAsiaTheme="minorEastAsia" w:hAnsiTheme="minorHAnsi" w:cstheme="minorBidi"/>
          <w:sz w:val="22"/>
          <w:szCs w:val="22"/>
          <w:shd w:val="clear" w:color="auto" w:fill="FFFFFF"/>
        </w:rPr>
        <w:t>lan describe rigorous methods that d</w:t>
      </w:r>
      <w:r w:rsidR="00925BDF">
        <w:rPr>
          <w:rFonts w:asciiTheme="minorHAnsi" w:eastAsiaTheme="minorEastAsia" w:hAnsiTheme="minorHAnsi" w:cstheme="minorBidi"/>
          <w:sz w:val="22"/>
          <w:szCs w:val="22"/>
          <w:shd w:val="clear" w:color="auto" w:fill="FFFFFF"/>
        </w:rPr>
        <w:t xml:space="preserve">emonstrate adherence to PCORI </w:t>
      </w:r>
      <w:r w:rsidRPr="1DCF801B">
        <w:rPr>
          <w:rFonts w:asciiTheme="minorHAnsi" w:eastAsiaTheme="minorEastAsia" w:hAnsiTheme="minorHAnsi" w:cstheme="minorBidi"/>
          <w:sz w:val="22"/>
          <w:szCs w:val="22"/>
          <w:shd w:val="clear" w:color="auto" w:fill="FFFFFF"/>
        </w:rPr>
        <w:t>Methodology Standards?</w:t>
      </w:r>
    </w:p>
    <w:p w14:paraId="228D87C7" w14:textId="77777777"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Is the overall study design justified?</w:t>
      </w:r>
    </w:p>
    <w:p w14:paraId="2A9EB110" w14:textId="77777777"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Are the patient population and study setting appropriate for the proposed research question?</w:t>
      </w:r>
    </w:p>
    <w:p w14:paraId="24FB8F80" w14:textId="77777777"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application provide justification that the outcome measures are validated and appropriate for the population?</w:t>
      </w:r>
    </w:p>
    <w:p w14:paraId="61BCEF6C" w14:textId="77777777"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Are each of the comparators (e.g., active intervention arm and comparator arm) described </w:t>
      </w:r>
      <w:r>
        <w:rPr>
          <w:rFonts w:asciiTheme="minorHAnsi" w:eastAsiaTheme="minorEastAsia" w:hAnsiTheme="minorHAnsi" w:cstheme="minorBidi"/>
          <w:sz w:val="22"/>
          <w:szCs w:val="22"/>
          <w:shd w:val="clear" w:color="auto" w:fill="FFFFFF"/>
        </w:rPr>
        <w:t>clearly and well-</w:t>
      </w:r>
      <w:r w:rsidRPr="1DCF801B">
        <w:rPr>
          <w:rFonts w:asciiTheme="minorHAnsi" w:eastAsiaTheme="minorEastAsia" w:hAnsiTheme="minorHAnsi" w:cstheme="minorBidi"/>
          <w:sz w:val="22"/>
          <w:szCs w:val="22"/>
          <w:shd w:val="clear" w:color="auto" w:fill="FFFFFF"/>
        </w:rPr>
        <w:t xml:space="preserve">justified? If </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usual care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is one of the arms, is it </w:t>
      </w:r>
      <w:r>
        <w:rPr>
          <w:rFonts w:asciiTheme="minorHAnsi" w:eastAsiaTheme="minorEastAsia" w:hAnsiTheme="minorHAnsi" w:cstheme="minorBidi"/>
          <w:sz w:val="22"/>
          <w:szCs w:val="22"/>
          <w:shd w:val="clear" w:color="auto" w:fill="FFFFFF"/>
        </w:rPr>
        <w:t>adequately</w:t>
      </w:r>
      <w:r w:rsidRPr="1DCF801B">
        <w:rPr>
          <w:rFonts w:asciiTheme="minorHAnsi" w:eastAsiaTheme="minorEastAsia" w:hAnsiTheme="minorHAnsi" w:cstheme="minorBidi"/>
          <w:sz w:val="22"/>
          <w:szCs w:val="22"/>
          <w:shd w:val="clear" w:color="auto" w:fill="FFFFFF"/>
        </w:rPr>
        <w:t xml:space="preserve"> justified and will it be sufficiently measured?</w:t>
      </w:r>
    </w:p>
    <w:p w14:paraId="2839FED8" w14:textId="77777777" w:rsidR="0054638D" w:rsidRDefault="0054638D" w:rsidP="0054638D">
      <w:pPr>
        <w:pStyle w:val="Default"/>
        <w:numPr>
          <w:ilvl w:val="0"/>
          <w:numId w:val="18"/>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Are the sample sizes and power estimates</w:t>
      </w:r>
      <w:r>
        <w:rPr>
          <w:rFonts w:asciiTheme="minorHAnsi" w:eastAsiaTheme="minorEastAsia" w:hAnsiTheme="minorHAnsi" w:cstheme="minorBidi"/>
          <w:sz w:val="22"/>
          <w:szCs w:val="22"/>
          <w:shd w:val="clear" w:color="auto" w:fill="FFFFFF"/>
        </w:rPr>
        <w:t xml:space="preserve"> appropriate?</w:t>
      </w:r>
      <w:r w:rsidRPr="1DCF801B">
        <w:rPr>
          <w:rFonts w:asciiTheme="minorHAnsi" w:eastAsiaTheme="minorEastAsia" w:hAnsiTheme="minorHAnsi" w:cstheme="minorBidi"/>
          <w:sz w:val="22"/>
          <w:szCs w:val="22"/>
          <w:shd w:val="clear" w:color="auto" w:fill="FFFFFF"/>
        </w:rPr>
        <w:t xml:space="preserve"> Is the </w:t>
      </w:r>
      <w:r>
        <w:rPr>
          <w:rFonts w:asciiTheme="minorHAnsi" w:eastAsiaTheme="minorEastAsia" w:hAnsiTheme="minorHAnsi" w:cstheme="minorBidi"/>
          <w:sz w:val="22"/>
          <w:szCs w:val="22"/>
          <w:shd w:val="clear" w:color="auto" w:fill="FFFFFF"/>
        </w:rPr>
        <w:t>study design</w:t>
      </w:r>
      <w:r w:rsidRPr="1DCF801B">
        <w:rPr>
          <w:rFonts w:asciiTheme="minorHAnsi" w:eastAsiaTheme="minorEastAsia" w:hAnsiTheme="minorHAnsi" w:cstheme="minorBidi"/>
          <w:sz w:val="22"/>
          <w:szCs w:val="22"/>
          <w:shd w:val="clear" w:color="auto" w:fill="FFFFFF"/>
        </w:rPr>
        <w:t xml:space="preserve"> (e.g., cluster randomized design</w:t>
      </w:r>
      <w:r>
        <w:rPr>
          <w:rFonts w:asciiTheme="minorHAnsi" w:eastAsiaTheme="minorEastAsia" w:hAnsiTheme="minorHAnsi" w:cstheme="minorBidi"/>
          <w:sz w:val="22"/>
          <w:szCs w:val="22"/>
          <w:shd w:val="clear" w:color="auto" w:fill="FFFFFF"/>
        </w:rPr>
        <w:t>, randomized controlled trial, or observational study) accounted for and is the anticipated effect size adequately justified</w:t>
      </w:r>
      <w:r w:rsidRPr="1DCF801B">
        <w:rPr>
          <w:rFonts w:asciiTheme="minorHAnsi" w:eastAsiaTheme="minorEastAsia" w:hAnsiTheme="minorHAnsi" w:cstheme="minorBidi"/>
          <w:sz w:val="22"/>
          <w:szCs w:val="22"/>
          <w:shd w:val="clear" w:color="auto" w:fill="FFFFFF"/>
        </w:rPr>
        <w:t>?</w:t>
      </w:r>
    </w:p>
    <w:p w14:paraId="2C3CF115" w14:textId="53F25A91" w:rsidR="001070F0" w:rsidRPr="00341A44" w:rsidRDefault="0054638D" w:rsidP="00925BDF">
      <w:pPr>
        <w:pStyle w:val="Default"/>
        <w:numPr>
          <w:ilvl w:val="0"/>
          <w:numId w:val="18"/>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Is the study plan feasible?</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project timeline realistic, including specific scientific and engagement milestones?</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strategy for r</w:t>
      </w:r>
      <w:r>
        <w:rPr>
          <w:rFonts w:asciiTheme="minorHAnsi" w:eastAsiaTheme="minorEastAsia" w:hAnsiTheme="minorHAnsi" w:cstheme="minorBidi"/>
          <w:sz w:val="22"/>
          <w:szCs w:val="22"/>
          <w:shd w:val="clear" w:color="auto" w:fill="FFFFFF"/>
        </w:rPr>
        <w:t xml:space="preserve">ecruiting participants feasible? </w:t>
      </w:r>
      <w:r w:rsidRPr="000E2146">
        <w:rPr>
          <w:rFonts w:asciiTheme="minorHAnsi" w:eastAsiaTheme="minorEastAsia" w:hAnsiTheme="minorHAnsi" w:cstheme="minorBidi"/>
          <w:sz w:val="22"/>
          <w:szCs w:val="22"/>
          <w:shd w:val="clear" w:color="auto" w:fill="FFFFFF"/>
        </w:rPr>
        <w:t>Are assumptions about participant attrition realistic, and are plans to address patient or site attrition adequate?</w:t>
      </w:r>
    </w:p>
    <w:p w14:paraId="3E3A7D9D" w14:textId="77777777" w:rsidR="007B5D47" w:rsidRDefault="007B5D47" w:rsidP="00101937">
      <w:pPr>
        <w:rPr>
          <w:rFonts w:asciiTheme="minorHAnsi" w:hAnsiTheme="minorHAnsi" w:cstheme="minorHAnsi"/>
          <w:b/>
          <w:sz w:val="22"/>
          <w:szCs w:val="22"/>
        </w:rPr>
      </w:pPr>
    </w:p>
    <w:p w14:paraId="25533A66"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Strengths:</w:t>
      </w:r>
    </w:p>
    <w:p w14:paraId="04F43353"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2761A995"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68B375F8"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47C197D1" w14:textId="77777777" w:rsidR="00101937" w:rsidRPr="00A74622" w:rsidRDefault="00101937" w:rsidP="00101937">
      <w:pPr>
        <w:rPr>
          <w:rFonts w:asciiTheme="minorHAnsi" w:hAnsiTheme="minorHAnsi" w:cstheme="minorHAnsi"/>
          <w:b/>
          <w:sz w:val="22"/>
          <w:szCs w:val="22"/>
        </w:rPr>
      </w:pPr>
    </w:p>
    <w:p w14:paraId="68E9F5E7"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Weaknesses:</w:t>
      </w:r>
    </w:p>
    <w:p w14:paraId="728B9BF8"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70EB7F5D"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1581FFCF" w14:textId="61CDBECE" w:rsidR="00101937" w:rsidRPr="00A74622" w:rsidRDefault="00571F7F" w:rsidP="00101937">
      <w:pPr>
        <w:pStyle w:val="ListParagraph"/>
        <w:numPr>
          <w:ilvl w:val="0"/>
          <w:numId w:val="20"/>
        </w:numPr>
        <w:rPr>
          <w:rFonts w:asciiTheme="minorHAnsi" w:hAnsiTheme="minorHAnsi" w:cstheme="minorHAnsi"/>
          <w:sz w:val="22"/>
          <w:szCs w:val="22"/>
        </w:rPr>
      </w:pPr>
      <w:r w:rsidRPr="000E63F3">
        <w:rPr>
          <w:noProof/>
        </w:rPr>
        <w:drawing>
          <wp:anchor distT="0" distB="0" distL="114300" distR="114300" simplePos="0" relativeHeight="251685888" behindDoc="0" locked="0" layoutInCell="1" allowOverlap="1" wp14:anchorId="51EDB9EC" wp14:editId="6E94378F">
            <wp:simplePos x="0" y="0"/>
            <wp:positionH relativeFrom="margin">
              <wp:align>center</wp:align>
            </wp:positionH>
            <wp:positionV relativeFrom="paragraph">
              <wp:posOffset>263525</wp:posOffset>
            </wp:positionV>
            <wp:extent cx="6442093" cy="1032200"/>
            <wp:effectExtent l="0" t="0" r="0" b="0"/>
            <wp:wrapSquare wrapText="bothSides"/>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02B4AE" w14:textId="3E15B501" w:rsidR="00CD73B1" w:rsidRDefault="00CD73B1" w:rsidP="00CD73B1"/>
    <w:p w14:paraId="5692DD48" w14:textId="64DA5B63" w:rsidR="00CD73B1" w:rsidRPr="00CD73B1" w:rsidRDefault="21258377" w:rsidP="00CD73B1">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Criterion 3 Score:</w:t>
      </w:r>
    </w:p>
    <w:p w14:paraId="50989685" w14:textId="77777777" w:rsidR="00E14B81" w:rsidRPr="00A74622" w:rsidRDefault="00E14B81" w:rsidP="00101937">
      <w:pPr>
        <w:pBdr>
          <w:bottom w:val="double" w:sz="6" w:space="1" w:color="auto"/>
        </w:pBdr>
        <w:rPr>
          <w:rFonts w:asciiTheme="minorHAnsi" w:hAnsiTheme="minorHAnsi" w:cstheme="minorHAnsi"/>
          <w:b/>
          <w:sz w:val="22"/>
          <w:szCs w:val="22"/>
        </w:rPr>
      </w:pPr>
    </w:p>
    <w:p w14:paraId="16563A62" w14:textId="77777777" w:rsidR="00101937" w:rsidRPr="00A74622" w:rsidRDefault="00101937" w:rsidP="00101937">
      <w:pPr>
        <w:rPr>
          <w:rFonts w:asciiTheme="minorHAnsi" w:hAnsiTheme="minorHAnsi" w:cstheme="minorHAnsi"/>
          <w:b/>
          <w:sz w:val="22"/>
          <w:szCs w:val="22"/>
        </w:rPr>
      </w:pPr>
    </w:p>
    <w:p w14:paraId="4760E10A" w14:textId="77777777" w:rsidR="008071AE" w:rsidRDefault="008071AE">
      <w:pPr>
        <w:autoSpaceDE/>
        <w:autoSpaceDN/>
        <w:spacing w:after="160" w:line="259"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3D183D6F" w14:textId="77777777" w:rsidR="0054638D" w:rsidRPr="000E2146" w:rsidRDefault="0054638D" w:rsidP="0054638D">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 xml:space="preserve">Criterion 4: </w:t>
      </w:r>
      <w:r w:rsidRPr="000E2146">
        <w:rPr>
          <w:rFonts w:asciiTheme="minorHAnsi" w:eastAsiaTheme="minorEastAsia" w:hAnsiTheme="minorHAnsi" w:cstheme="minorBidi"/>
          <w:b/>
          <w:bCs/>
          <w:color w:val="000000"/>
          <w:u w:val="single"/>
          <w:shd w:val="clear" w:color="auto" w:fill="FFFFFF"/>
        </w:rPr>
        <w:t xml:space="preserve">Investigator(s) and environment </w:t>
      </w:r>
      <w:r w:rsidRPr="000E2146">
        <w:rPr>
          <w:rFonts w:asciiTheme="minorHAnsi" w:eastAsiaTheme="minorEastAsia" w:hAnsiTheme="minorHAnsi" w:cstheme="minorBidi"/>
          <w:b/>
          <w:bCs/>
          <w:color w:val="000000"/>
          <w:shd w:val="clear" w:color="auto" w:fill="FFFFFF"/>
        </w:rPr>
        <w:t>(</w:t>
      </w:r>
      <w:r w:rsidRPr="000E2146">
        <w:rPr>
          <w:rFonts w:asciiTheme="minorHAnsi" w:eastAsiaTheme="minorEastAsia" w:hAnsiTheme="minorHAnsi" w:cstheme="minorBidi"/>
          <w:b/>
          <w:bCs/>
          <w:i/>
          <w:iCs/>
        </w:rPr>
        <w:t>Not required for Patient and Stakeholder Reviewers)</w:t>
      </w:r>
    </w:p>
    <w:p w14:paraId="65F991E8" w14:textId="77777777" w:rsidR="0054638D" w:rsidRPr="00DB2233" w:rsidRDefault="0054638D" w:rsidP="00925BDF">
      <w:pPr>
        <w:spacing w:before="120" w:after="120"/>
        <w:rPr>
          <w:rFonts w:asciiTheme="minorHAnsi" w:hAnsiTheme="minorHAnsi" w:cs="Arial"/>
          <w:color w:val="000000"/>
          <w:sz w:val="22"/>
          <w:szCs w:val="22"/>
          <w:shd w:val="clear" w:color="auto" w:fill="FFFFFF"/>
        </w:rPr>
      </w:pPr>
      <w:r>
        <w:rPr>
          <w:rFonts w:asciiTheme="minorHAnsi" w:hAnsiTheme="minorHAnsi" w:cs="Arial"/>
          <w:bCs/>
          <w:color w:val="000000"/>
          <w:sz w:val="22"/>
          <w:szCs w:val="22"/>
          <w:shd w:val="clear" w:color="auto" w:fill="FFFFFF"/>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325F4F2B"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How well-qualified are the PIs, collaborators, and other researchers to conduct the proposed activities? Is there evidence of sufficient clinical or statistical expertise (if applicable)?</w:t>
      </w:r>
    </w:p>
    <w:p w14:paraId="0D6CEEF4"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investigator or co-investigator have demonstrated experience conducting projects of a similar size, scope, and complexity?</w:t>
      </w:r>
    </w:p>
    <w:p w14:paraId="2717C150"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If the project is collaborative or dual-PI, do the investigators have complementary and integrated expertise? Are the leadership, governance, and organizational structures appropriate for the project?</w:t>
      </w:r>
    </w:p>
    <w:p w14:paraId="555FD627" w14:textId="77777777" w:rsidR="0054638D" w:rsidRDefault="0054638D" w:rsidP="0054638D">
      <w:pPr>
        <w:pStyle w:val="ListParagraph"/>
        <w:numPr>
          <w:ilvl w:val="1"/>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(Dual-PI Option Only) Does the Leadership Plan adequately describe and justify PI roles and areas of responsibility?</w:t>
      </w:r>
    </w:p>
    <w:p w14:paraId="58A789EE"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level of effort for each team member appropriate for successfully conducting the proposed work?</w:t>
      </w:r>
    </w:p>
    <w:p w14:paraId="2E6361A7"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application describe adequate availability of and access to facilities and resources (including patient populations, samples, and collaborative arrangements) to carry out the proposed research?</w:t>
      </w:r>
    </w:p>
    <w:p w14:paraId="35A6169D"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institutional support appropriate for the proposed research?</w:t>
      </w:r>
    </w:p>
    <w:p w14:paraId="08936C6C" w14:textId="77777777" w:rsidR="00CD73B1" w:rsidRDefault="00CD73B1" w:rsidP="00101937">
      <w:pPr>
        <w:rPr>
          <w:rFonts w:asciiTheme="minorHAnsi" w:hAnsiTheme="minorHAnsi" w:cstheme="minorHAnsi"/>
          <w:b/>
          <w:sz w:val="22"/>
          <w:szCs w:val="22"/>
        </w:rPr>
      </w:pPr>
    </w:p>
    <w:p w14:paraId="0171FDA3" w14:textId="1AB32FCC"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Strengths:</w:t>
      </w:r>
    </w:p>
    <w:p w14:paraId="0D1C1037"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08A6BD39"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7FB5F77C"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02E4579B" w14:textId="77777777" w:rsidR="00101937" w:rsidRPr="00A74622" w:rsidRDefault="00101937" w:rsidP="00101937">
      <w:pPr>
        <w:rPr>
          <w:rFonts w:asciiTheme="minorHAnsi" w:hAnsiTheme="minorHAnsi" w:cstheme="minorHAnsi"/>
          <w:b/>
          <w:sz w:val="22"/>
          <w:szCs w:val="22"/>
        </w:rPr>
      </w:pPr>
    </w:p>
    <w:p w14:paraId="0D018857"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Weaknesses:</w:t>
      </w:r>
    </w:p>
    <w:p w14:paraId="0ED81979"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1355F358"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6614B8BA" w14:textId="7A3E5850" w:rsidR="00CD73B1" w:rsidRPr="00266920" w:rsidRDefault="00571F7F" w:rsidP="00266920">
      <w:pPr>
        <w:pStyle w:val="ListParagraph"/>
        <w:numPr>
          <w:ilvl w:val="0"/>
          <w:numId w:val="20"/>
        </w:numPr>
        <w:rPr>
          <w:rFonts w:asciiTheme="minorHAnsi" w:hAnsiTheme="minorHAnsi" w:cstheme="minorHAnsi"/>
          <w:sz w:val="22"/>
          <w:szCs w:val="22"/>
        </w:rPr>
      </w:pPr>
      <w:r w:rsidRPr="000E63F3">
        <w:rPr>
          <w:noProof/>
        </w:rPr>
        <w:drawing>
          <wp:anchor distT="0" distB="0" distL="114300" distR="114300" simplePos="0" relativeHeight="251687936" behindDoc="0" locked="0" layoutInCell="1" allowOverlap="1" wp14:anchorId="561D25F4" wp14:editId="4E8EC2CD">
            <wp:simplePos x="0" y="0"/>
            <wp:positionH relativeFrom="margin">
              <wp:align>center</wp:align>
            </wp:positionH>
            <wp:positionV relativeFrom="paragraph">
              <wp:posOffset>262255</wp:posOffset>
            </wp:positionV>
            <wp:extent cx="6442093" cy="1032200"/>
            <wp:effectExtent l="0" t="0" r="0" b="0"/>
            <wp:wrapSquare wrapText="bothSides"/>
            <wp:docPr id="15" name="Picture 15"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F4D7B6" w14:textId="221AD3DC" w:rsidR="00266920" w:rsidRDefault="00266920" w:rsidP="00266920">
      <w:pPr>
        <w:rPr>
          <w:rFonts w:asciiTheme="minorHAnsi" w:hAnsiTheme="minorHAnsi" w:cstheme="minorHAnsi"/>
          <w:b/>
          <w:sz w:val="22"/>
          <w:szCs w:val="22"/>
        </w:rPr>
      </w:pPr>
    </w:p>
    <w:p w14:paraId="36536384" w14:textId="48F875C5" w:rsidR="00266920" w:rsidRDefault="21258377" w:rsidP="00266920">
      <w:pPr>
        <w:pBdr>
          <w:bottom w:val="single" w:sz="6" w:space="1" w:color="auto"/>
        </w:pBdr>
        <w:rPr>
          <w:rFonts w:asciiTheme="minorHAnsi" w:hAnsiTheme="minorHAnsi" w:cstheme="minorHAnsi"/>
          <w:b/>
          <w:sz w:val="22"/>
          <w:szCs w:val="22"/>
        </w:rPr>
      </w:pPr>
      <w:r w:rsidRPr="21258377">
        <w:rPr>
          <w:rFonts w:asciiTheme="minorHAnsi" w:eastAsiaTheme="minorEastAsia" w:hAnsiTheme="minorHAnsi" w:cstheme="minorBidi"/>
          <w:b/>
          <w:bCs/>
          <w:sz w:val="22"/>
          <w:szCs w:val="22"/>
        </w:rPr>
        <w:t>Criterion 4 Score:</w:t>
      </w:r>
    </w:p>
    <w:p w14:paraId="6133A7B3" w14:textId="1A80896D" w:rsidR="00266920" w:rsidRDefault="00266920" w:rsidP="00266920">
      <w:pPr>
        <w:pBdr>
          <w:bottom w:val="single" w:sz="6" w:space="1" w:color="auto"/>
        </w:pBdr>
        <w:rPr>
          <w:rFonts w:asciiTheme="minorHAnsi" w:hAnsiTheme="minorHAnsi" w:cstheme="minorHAnsi"/>
          <w:b/>
          <w:sz w:val="22"/>
          <w:szCs w:val="22"/>
        </w:rPr>
      </w:pPr>
    </w:p>
    <w:p w14:paraId="09571326" w14:textId="36A0901B" w:rsidR="00101937" w:rsidRPr="00A74622" w:rsidRDefault="00101937" w:rsidP="00101937">
      <w:pPr>
        <w:rPr>
          <w:rFonts w:asciiTheme="minorHAnsi" w:hAnsiTheme="minorHAnsi" w:cstheme="minorHAnsi"/>
          <w:b/>
          <w:sz w:val="22"/>
          <w:szCs w:val="22"/>
        </w:rPr>
      </w:pPr>
    </w:p>
    <w:p w14:paraId="02AD1B21" w14:textId="7D6D6454" w:rsidR="008071AE" w:rsidRDefault="008071AE">
      <w:pPr>
        <w:autoSpaceDE/>
        <w:autoSpaceDN/>
        <w:spacing w:after="160" w:line="259"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121A7BBC" w14:textId="77777777" w:rsidR="0054638D" w:rsidRDefault="0054638D" w:rsidP="0054638D">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Criterion 5</w:t>
      </w:r>
      <w:r w:rsidRPr="1DCF801B">
        <w:rPr>
          <w:rFonts w:asciiTheme="minorHAnsi" w:eastAsiaTheme="minorEastAsia" w:hAnsiTheme="minorHAnsi" w:cstheme="minorBidi"/>
          <w:b/>
          <w:bCs/>
          <w:color w:val="000000"/>
          <w:u w:val="single"/>
          <w:shd w:val="clear" w:color="auto" w:fill="FFFFFF"/>
        </w:rPr>
        <w:t>: Patient-centeredness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1D09A926" w14:textId="787951C2" w:rsidR="0054638D" w:rsidRDefault="0054638D" w:rsidP="00925BDF">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application should demonstrate that the study focuses on improving patient-centered outcomes and employs a patient-centered research design (i.e., </w:t>
      </w:r>
      <w:r w:rsidR="00925BDF">
        <w:rPr>
          <w:rFonts w:asciiTheme="minorHAnsi" w:eastAsiaTheme="minorEastAsia" w:hAnsiTheme="minorHAnsi" w:cstheme="minorBidi"/>
          <w:color w:val="000000"/>
          <w:sz w:val="22"/>
          <w:szCs w:val="22"/>
          <w:shd w:val="clear" w:color="auto" w:fill="FFFFFF"/>
        </w:rPr>
        <w:t xml:space="preserve">a design </w:t>
      </w:r>
      <w:r w:rsidRPr="1DCF801B">
        <w:rPr>
          <w:rFonts w:asciiTheme="minorHAnsi" w:eastAsiaTheme="minorEastAsia" w:hAnsiTheme="minorHAnsi" w:cstheme="minorBidi"/>
          <w:color w:val="000000"/>
          <w:sz w:val="22"/>
          <w:szCs w:val="22"/>
          <w:shd w:val="clear" w:color="auto" w:fill="FFFFFF"/>
        </w:rPr>
        <w:t>informed or endorsed by patients). (</w:t>
      </w:r>
      <w:r w:rsidRPr="1DCF801B">
        <w:rPr>
          <w:rFonts w:asciiTheme="minorHAnsi" w:eastAsiaTheme="minorEastAsia" w:hAnsiTheme="minorHAnsi" w:cstheme="minorBidi"/>
          <w:i/>
          <w:iCs/>
          <w:color w:val="000000"/>
          <w:sz w:val="22"/>
          <w:szCs w:val="22"/>
          <w:shd w:val="clear" w:color="auto" w:fill="FFFFFF"/>
        </w:rPr>
        <w:t xml:space="preserve">Note: </w:t>
      </w:r>
      <w:r w:rsidR="00925BDF">
        <w:rPr>
          <w:rFonts w:asciiTheme="minorHAnsi" w:eastAsiaTheme="minorEastAsia" w:hAnsiTheme="minorHAnsi" w:cstheme="minorBidi"/>
          <w:i/>
          <w:iCs/>
          <w:color w:val="000000"/>
          <w:sz w:val="22"/>
          <w:szCs w:val="22"/>
          <w:shd w:val="clear" w:color="auto" w:fill="FFFFFF"/>
        </w:rPr>
        <w:t xml:space="preserve">The </w:t>
      </w:r>
      <w:r w:rsidRPr="1DCF801B">
        <w:rPr>
          <w:rFonts w:asciiTheme="minorHAnsi" w:eastAsiaTheme="minorEastAsia" w:hAnsiTheme="minorHAnsi" w:cstheme="minorBidi"/>
          <w:i/>
          <w:iCs/>
          <w:color w:val="000000"/>
          <w:sz w:val="22"/>
          <w:szCs w:val="22"/>
          <w:shd w:val="clear" w:color="auto" w:fill="FFFFFF"/>
        </w:rPr>
        <w:t xml:space="preserve">study can be patient-centered even if the end-user is not the patient, as long as patients will benefit from information.) </w:t>
      </w:r>
      <w:r w:rsidRPr="1DCF801B">
        <w:rPr>
          <w:rFonts w:asciiTheme="minorHAnsi" w:eastAsiaTheme="minorEastAsia" w:hAnsiTheme="minorHAnsi" w:cstheme="minorBidi"/>
          <w:color w:val="000000"/>
          <w:sz w:val="22"/>
          <w:szCs w:val="22"/>
          <w:shd w:val="clear" w:color="auto" w:fill="FFFFFF"/>
        </w:rPr>
        <w:t xml:space="preserve">The proposal should </w:t>
      </w:r>
      <w:r w:rsidR="00925BDF">
        <w:rPr>
          <w:rFonts w:asciiTheme="minorHAnsi" w:eastAsiaTheme="minorEastAsia" w:hAnsiTheme="minorHAnsi" w:cstheme="minorBidi"/>
          <w:color w:val="000000"/>
          <w:sz w:val="22"/>
          <w:szCs w:val="22"/>
          <w:shd w:val="clear" w:color="auto" w:fill="FFFFFF"/>
        </w:rPr>
        <w:t xml:space="preserve">also </w:t>
      </w:r>
      <w:r w:rsidRPr="1DCF801B">
        <w:rPr>
          <w:rFonts w:asciiTheme="minorHAnsi" w:eastAsiaTheme="minorEastAsia" w:hAnsiTheme="minorHAnsi" w:cstheme="minorBidi"/>
          <w:color w:val="000000"/>
          <w:sz w:val="22"/>
          <w:szCs w:val="22"/>
          <w:shd w:val="clear" w:color="auto" w:fill="FFFFFF"/>
        </w:rPr>
        <w:t>address the following</w:t>
      </w:r>
      <w:r w:rsidR="00925BDF">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 xml:space="preserve">:  </w:t>
      </w:r>
    </w:p>
    <w:p w14:paraId="16AAE615"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include a thorough description about which outcomes (both benefits and harms) are important to patients, and are those outcomes included in the study plan?</w:t>
      </w:r>
    </w:p>
    <w:p w14:paraId="35496DD9"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information that indicates that closing the evidence gap is important to patients and other stakeholders?</w:t>
      </w:r>
    </w:p>
    <w:p w14:paraId="5D07FCD7"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422B0108" w14:textId="77777777" w:rsidR="00266920" w:rsidRPr="00A74622" w:rsidRDefault="00266920" w:rsidP="00101937">
      <w:pPr>
        <w:rPr>
          <w:rFonts w:asciiTheme="minorHAnsi" w:hAnsiTheme="minorHAnsi" w:cstheme="minorHAnsi"/>
          <w:b/>
          <w:sz w:val="16"/>
          <w:szCs w:val="16"/>
        </w:rPr>
      </w:pPr>
    </w:p>
    <w:p w14:paraId="74FADEA0"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Strengths:</w:t>
      </w:r>
    </w:p>
    <w:p w14:paraId="573B9F94"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2565C98F"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4CF22FCA" w14:textId="77777777" w:rsidR="00101937" w:rsidRPr="00A74622" w:rsidRDefault="00101937" w:rsidP="00101937">
      <w:pPr>
        <w:pStyle w:val="ListParagraph"/>
        <w:numPr>
          <w:ilvl w:val="0"/>
          <w:numId w:val="19"/>
        </w:numPr>
        <w:rPr>
          <w:rFonts w:asciiTheme="minorHAnsi" w:hAnsiTheme="minorHAnsi" w:cstheme="minorHAnsi"/>
          <w:sz w:val="22"/>
          <w:szCs w:val="22"/>
        </w:rPr>
      </w:pPr>
    </w:p>
    <w:p w14:paraId="0220451C" w14:textId="77777777" w:rsidR="00101937" w:rsidRPr="00A74622" w:rsidRDefault="00101937" w:rsidP="00101937">
      <w:pPr>
        <w:rPr>
          <w:rFonts w:asciiTheme="minorHAnsi" w:hAnsiTheme="minorHAnsi" w:cstheme="minorHAnsi"/>
          <w:b/>
          <w:sz w:val="22"/>
          <w:szCs w:val="22"/>
        </w:rPr>
      </w:pPr>
    </w:p>
    <w:p w14:paraId="2B07E5CA" w14:textId="77777777" w:rsidR="00101937" w:rsidRPr="00A74622" w:rsidRDefault="21258377" w:rsidP="00101937">
      <w:pPr>
        <w:rPr>
          <w:rFonts w:asciiTheme="minorHAnsi" w:hAnsiTheme="minorHAnsi" w:cstheme="minorHAnsi"/>
          <w:b/>
          <w:sz w:val="22"/>
          <w:szCs w:val="22"/>
        </w:rPr>
      </w:pPr>
      <w:r w:rsidRPr="21258377">
        <w:rPr>
          <w:rFonts w:asciiTheme="minorHAnsi" w:eastAsiaTheme="minorEastAsia" w:hAnsiTheme="minorHAnsi" w:cstheme="minorBidi"/>
          <w:b/>
          <w:bCs/>
          <w:sz w:val="22"/>
          <w:szCs w:val="22"/>
        </w:rPr>
        <w:t>Weaknesses:</w:t>
      </w:r>
    </w:p>
    <w:p w14:paraId="69074D13"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5824C8D0" w14:textId="77777777" w:rsidR="00101937" w:rsidRPr="00A74622" w:rsidRDefault="00101937" w:rsidP="00101937">
      <w:pPr>
        <w:pStyle w:val="ListParagraph"/>
        <w:numPr>
          <w:ilvl w:val="0"/>
          <w:numId w:val="20"/>
        </w:numPr>
        <w:rPr>
          <w:rFonts w:asciiTheme="minorHAnsi" w:hAnsiTheme="minorHAnsi" w:cstheme="minorHAnsi"/>
          <w:sz w:val="22"/>
          <w:szCs w:val="22"/>
        </w:rPr>
      </w:pPr>
    </w:p>
    <w:p w14:paraId="1638B785" w14:textId="7553162A" w:rsidR="00101937" w:rsidRPr="00A74622" w:rsidRDefault="00571F7F" w:rsidP="00101937">
      <w:pPr>
        <w:pStyle w:val="ListParagraph"/>
        <w:numPr>
          <w:ilvl w:val="0"/>
          <w:numId w:val="20"/>
        </w:numPr>
        <w:rPr>
          <w:rFonts w:asciiTheme="minorHAnsi" w:hAnsiTheme="minorHAnsi" w:cstheme="minorHAnsi"/>
          <w:sz w:val="22"/>
          <w:szCs w:val="22"/>
        </w:rPr>
      </w:pPr>
      <w:r w:rsidRPr="000E63F3">
        <w:rPr>
          <w:noProof/>
        </w:rPr>
        <w:drawing>
          <wp:anchor distT="0" distB="0" distL="114300" distR="114300" simplePos="0" relativeHeight="251689984" behindDoc="0" locked="0" layoutInCell="1" allowOverlap="1" wp14:anchorId="44507A92" wp14:editId="3920F0AB">
            <wp:simplePos x="0" y="0"/>
            <wp:positionH relativeFrom="margin">
              <wp:align>center</wp:align>
            </wp:positionH>
            <wp:positionV relativeFrom="paragraph">
              <wp:posOffset>232410</wp:posOffset>
            </wp:positionV>
            <wp:extent cx="6442093" cy="1032200"/>
            <wp:effectExtent l="0" t="0" r="0" b="0"/>
            <wp:wrapSquare wrapText="bothSides"/>
            <wp:docPr id="17" name="Picture 17"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E528A2" w14:textId="39D9D87D" w:rsidR="00101937" w:rsidRDefault="00101937" w:rsidP="00101937">
      <w:pPr>
        <w:pBdr>
          <w:bottom w:val="double" w:sz="6" w:space="1" w:color="auto"/>
        </w:pBdr>
        <w:rPr>
          <w:rFonts w:asciiTheme="minorHAnsi" w:hAnsiTheme="minorHAnsi" w:cstheme="minorHAnsi"/>
          <w:color w:val="000000"/>
          <w:sz w:val="22"/>
          <w:szCs w:val="22"/>
          <w:shd w:val="clear" w:color="auto" w:fill="FFFFFF"/>
        </w:rPr>
      </w:pPr>
    </w:p>
    <w:p w14:paraId="59F9493B" w14:textId="28AAF63E" w:rsidR="00266920" w:rsidRPr="00266920" w:rsidRDefault="21258377" w:rsidP="00266920">
      <w:pPr>
        <w:pBdr>
          <w:bottom w:val="double" w:sz="6" w:space="1" w:color="auto"/>
        </w:pBdr>
        <w:rPr>
          <w:rFonts w:asciiTheme="minorHAnsi" w:hAnsiTheme="minorHAnsi" w:cstheme="minorHAnsi"/>
          <w:color w:val="000000"/>
          <w:sz w:val="22"/>
          <w:szCs w:val="22"/>
          <w:shd w:val="clear" w:color="auto" w:fill="FFFFFF"/>
        </w:rPr>
      </w:pPr>
      <w:r w:rsidRPr="21258377">
        <w:rPr>
          <w:rFonts w:asciiTheme="minorHAnsi" w:eastAsiaTheme="minorEastAsia" w:hAnsiTheme="minorHAnsi" w:cstheme="minorBidi"/>
          <w:b/>
          <w:bCs/>
          <w:sz w:val="22"/>
          <w:szCs w:val="22"/>
        </w:rPr>
        <w:t>Criterion 5 Score:</w:t>
      </w:r>
    </w:p>
    <w:p w14:paraId="3B3F1865" w14:textId="77290FF3" w:rsidR="0054638D" w:rsidRDefault="0054638D" w:rsidP="00101937">
      <w:pPr>
        <w:pBdr>
          <w:bottom w:val="double" w:sz="6" w:space="1" w:color="auto"/>
        </w:pBdr>
        <w:rPr>
          <w:rFonts w:asciiTheme="minorHAnsi" w:hAnsiTheme="minorHAnsi" w:cstheme="minorHAnsi"/>
          <w:color w:val="000000"/>
          <w:sz w:val="22"/>
          <w:szCs w:val="22"/>
          <w:shd w:val="clear" w:color="auto" w:fill="FFFFFF"/>
        </w:rPr>
      </w:pPr>
    </w:p>
    <w:p w14:paraId="7D55C294" w14:textId="77777777" w:rsidR="0054638D" w:rsidRDefault="0054638D">
      <w:pPr>
        <w:autoSpaceDE/>
        <w:autoSpaceDN/>
        <w:spacing w:after="160" w:line="259" w:lineRule="auto"/>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br w:type="page"/>
      </w:r>
    </w:p>
    <w:p w14:paraId="6BD3F820" w14:textId="77777777" w:rsidR="0054638D" w:rsidRDefault="0054638D" w:rsidP="0054638D">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Criterion </w:t>
      </w:r>
      <w:r>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3DE2D2F8" w14:textId="5E4D6999" w:rsidR="0054638D" w:rsidRDefault="0054638D" w:rsidP="00925BDF">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w:t>
      </w:r>
      <w:r>
        <w:rPr>
          <w:rFonts w:asciiTheme="minorHAnsi" w:eastAsiaTheme="minorEastAsia" w:hAnsiTheme="minorHAnsi" w:cstheme="minorBidi"/>
          <w:color w:val="000000"/>
          <w:sz w:val="22"/>
          <w:szCs w:val="22"/>
          <w:shd w:val="clear" w:color="auto" w:fill="FFFFFF"/>
        </w:rPr>
        <w:t>application should demonstrate</w:t>
      </w:r>
      <w:r w:rsidRPr="1DCF801B">
        <w:rPr>
          <w:rFonts w:asciiTheme="minorHAnsi" w:eastAsiaTheme="minorEastAsia" w:hAnsiTheme="minorHAnsi" w:cstheme="minorBidi"/>
          <w:color w:val="000000"/>
          <w:sz w:val="22"/>
          <w:szCs w:val="22"/>
          <w:shd w:val="clear" w:color="auto" w:fill="FFFFFF"/>
        </w:rPr>
        <w:t xml:space="preserve"> the engagement of relevant </w:t>
      </w:r>
      <w:r w:rsidR="00925BDF">
        <w:rPr>
          <w:rFonts w:asciiTheme="minorHAnsi" w:eastAsiaTheme="minorEastAsia" w:hAnsiTheme="minorHAnsi" w:cstheme="minorBidi"/>
          <w:color w:val="000000"/>
          <w:sz w:val="22"/>
          <w:szCs w:val="22"/>
          <w:shd w:val="clear" w:color="auto" w:fill="FFFFFF"/>
        </w:rPr>
        <w:t xml:space="preserve">patients and other </w:t>
      </w:r>
      <w:r w:rsidRPr="1DCF801B">
        <w:rPr>
          <w:rFonts w:asciiTheme="minorHAnsi" w:eastAsiaTheme="minorEastAsia" w:hAnsiTheme="minorHAnsi" w:cstheme="minorBidi"/>
          <w:color w:val="000000"/>
          <w:sz w:val="22"/>
          <w:szCs w:val="22"/>
          <w:shd w:val="clear" w:color="auto" w:fill="FFFFFF"/>
        </w:rPr>
        <w:t xml:space="preserve">stakeholders (e.g., patients, caregivers, clinicians, </w:t>
      </w:r>
      <w:r>
        <w:rPr>
          <w:rFonts w:asciiTheme="minorHAnsi" w:eastAsiaTheme="minorEastAsia" w:hAnsiTheme="minorHAnsi" w:cstheme="minorBidi"/>
          <w:color w:val="000000"/>
          <w:sz w:val="22"/>
          <w:szCs w:val="22"/>
          <w:shd w:val="clear" w:color="auto" w:fill="FFFFFF"/>
        </w:rPr>
        <w:t xml:space="preserve">policy makers, </w:t>
      </w:r>
      <w:r w:rsidRPr="1DCF801B">
        <w:rPr>
          <w:rFonts w:asciiTheme="minorHAnsi" w:eastAsiaTheme="minorEastAsia" w:hAnsiTheme="minorHAnsi" w:cstheme="minorBidi"/>
          <w:color w:val="000000"/>
          <w:sz w:val="22"/>
          <w:szCs w:val="22"/>
          <w:shd w:val="clear" w:color="auto" w:fill="FFFFFF"/>
        </w:rPr>
        <w:t>hospitals and health systems, payers [insurance], purchasers [business], indus</w:t>
      </w:r>
      <w:r>
        <w:rPr>
          <w:rFonts w:asciiTheme="minorHAnsi" w:eastAsiaTheme="minorEastAsia" w:hAnsiTheme="minorHAnsi" w:cstheme="minorBidi"/>
          <w:color w:val="000000"/>
          <w:sz w:val="22"/>
          <w:szCs w:val="22"/>
          <w:shd w:val="clear" w:color="auto" w:fill="FFFFFF"/>
        </w:rPr>
        <w:t>try, researchers,</w:t>
      </w:r>
      <w:r w:rsidRPr="1DCF801B">
        <w:rPr>
          <w:rFonts w:asciiTheme="minorHAnsi" w:eastAsiaTheme="minorEastAsia" w:hAnsiTheme="minorHAnsi" w:cstheme="minorBidi"/>
          <w:color w:val="000000"/>
          <w:sz w:val="22"/>
          <w:szCs w:val="22"/>
          <w:shd w:val="clear" w:color="auto" w:fill="FFFFFF"/>
        </w:rPr>
        <w:t xml:space="preserve"> and training institutions) in the conduct of the study. Quality of engagement should be evaluated based on scope, form</w:t>
      </w:r>
      <w:r>
        <w:rPr>
          <w:rFonts w:asciiTheme="minorHAnsi" w:eastAsiaTheme="minorEastAsia" w:hAnsiTheme="minorHAnsi" w:cstheme="minorBidi"/>
          <w:color w:val="000000"/>
          <w:sz w:val="22"/>
          <w:szCs w:val="22"/>
          <w:shd w:val="clear" w:color="auto" w:fill="FFFFFF"/>
        </w:rPr>
        <w:t>,</w:t>
      </w:r>
      <w:r w:rsidRPr="1DCF801B">
        <w:rPr>
          <w:rFonts w:asciiTheme="minorHAnsi" w:eastAsiaTheme="minorEastAsia" w:hAnsiTheme="minorHAnsi" w:cstheme="minorBidi"/>
          <w:color w:val="000000"/>
          <w:sz w:val="22"/>
          <w:szCs w:val="22"/>
          <w:shd w:val="clear" w:color="auto" w:fill="FFFFFF"/>
        </w:rPr>
        <w:t xml:space="preserve"> and frequency of patient and stakeholder involvement throughout entire research process. The </w:t>
      </w:r>
      <w:r>
        <w:rPr>
          <w:rFonts w:asciiTheme="minorHAnsi" w:eastAsiaTheme="minorEastAsia" w:hAnsiTheme="minorHAnsi" w:cstheme="minorBidi"/>
          <w:color w:val="000000"/>
          <w:sz w:val="22"/>
          <w:szCs w:val="22"/>
          <w:shd w:val="clear" w:color="auto" w:fill="FFFFFF"/>
        </w:rPr>
        <w:t>application</w:t>
      </w:r>
      <w:r w:rsidRPr="1DCF801B">
        <w:rPr>
          <w:rFonts w:asciiTheme="minorHAnsi" w:eastAsiaTheme="minorEastAsia" w:hAnsiTheme="minorHAnsi" w:cstheme="minorBidi"/>
          <w:color w:val="000000"/>
          <w:sz w:val="22"/>
          <w:szCs w:val="22"/>
          <w:shd w:val="clear" w:color="auto" w:fill="FFFFFF"/>
        </w:rPr>
        <w:t xml:space="preserve"> should </w:t>
      </w:r>
      <w:r w:rsidR="00925BDF">
        <w:rPr>
          <w:rFonts w:asciiTheme="minorHAnsi" w:eastAsiaTheme="minorEastAsia" w:hAnsiTheme="minorHAnsi" w:cstheme="minorBidi"/>
          <w:color w:val="000000"/>
          <w:sz w:val="22"/>
          <w:szCs w:val="22"/>
          <w:shd w:val="clear" w:color="auto" w:fill="FFFFFF"/>
        </w:rPr>
        <w:t xml:space="preserve">also </w:t>
      </w:r>
      <w:r w:rsidRPr="1DCF801B">
        <w:rPr>
          <w:rFonts w:asciiTheme="minorHAnsi" w:eastAsiaTheme="minorEastAsia" w:hAnsiTheme="minorHAnsi" w:cstheme="minorBidi"/>
          <w:color w:val="000000"/>
          <w:sz w:val="22"/>
          <w:szCs w:val="22"/>
          <w:shd w:val="clear" w:color="auto" w:fill="FFFFFF"/>
        </w:rPr>
        <w:t>address the following</w:t>
      </w:r>
      <w:r w:rsidR="00925BDF">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w:t>
      </w:r>
    </w:p>
    <w:p w14:paraId="41C44AF0"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a well-justified description of how the research team</w:t>
      </w:r>
      <w:r>
        <w:rPr>
          <w:rFonts w:asciiTheme="minorHAnsi" w:eastAsiaTheme="minorEastAsia" w:hAnsiTheme="minorHAnsi" w:cstheme="minorBidi"/>
          <w:sz w:val="22"/>
          <w:szCs w:val="22"/>
        </w:rPr>
        <w:t xml:space="preserve"> incorporates stakeholder involvement? Does the study include the right individuals (e.g., researchers, patients, caregivers, clinicians, policy makers, and other healthcare system stakeholders) to ensure that the projects will be carried out successfully?</w:t>
      </w:r>
    </w:p>
    <w:p w14:paraId="227BA0AC"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show evidence of active engagement among scientists, patients, and other</w:t>
      </w:r>
      <w:r>
        <w:rPr>
          <w:rFonts w:asciiTheme="minorHAnsi" w:eastAsiaTheme="minorEastAsia" w:hAnsiTheme="minorHAnsi" w:cstheme="minorBidi"/>
          <w:sz w:val="22"/>
          <w:szCs w:val="22"/>
        </w:rPr>
        <w:t xml:space="preserve"> stakeholders</w:t>
      </w:r>
      <w:r w:rsidRPr="1DCF801B">
        <w:rPr>
          <w:rFonts w:asciiTheme="minorHAnsi" w:eastAsiaTheme="minorEastAsia" w:hAnsiTheme="minorHAnsi" w:cstheme="minorBidi"/>
          <w:sz w:val="22"/>
          <w:szCs w:val="22"/>
        </w:rPr>
        <w:t xml:space="preserve"> throughout the research process (e.g., formulating questions, identifying outcomes, monitoring </w:t>
      </w:r>
      <w:r>
        <w:rPr>
          <w:rFonts w:asciiTheme="minorHAnsi" w:eastAsiaTheme="minorEastAsia" w:hAnsiTheme="minorHAnsi" w:cstheme="minorBidi"/>
          <w:sz w:val="22"/>
          <w:szCs w:val="22"/>
        </w:rPr>
        <w:t>the study, disseminating, and implementing)? Is</w:t>
      </w:r>
      <w:r w:rsidRPr="1DCF801B">
        <w:rPr>
          <w:rFonts w:asciiTheme="minorHAnsi" w:eastAsiaTheme="minorEastAsia" w:hAnsiTheme="minorHAnsi" w:cstheme="minorBidi"/>
          <w:sz w:val="22"/>
          <w:szCs w:val="22"/>
        </w:rPr>
        <w:t xml:space="preserve"> the frequency and level of patient and stakeholder involvement sufficient to support the study goals?</w:t>
      </w:r>
    </w:p>
    <w:p w14:paraId="7BCFA4E5" w14:textId="77777777" w:rsidR="0054638D" w:rsidRDefault="0054638D" w:rsidP="0054638D">
      <w:pPr>
        <w:pStyle w:val="ListParagraph"/>
        <w:numPr>
          <w:ilvl w:val="0"/>
          <w:numId w:val="21"/>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proposed Engagement P</w:t>
      </w:r>
      <w:r w:rsidRPr="1DCF801B">
        <w:rPr>
          <w:rFonts w:asciiTheme="minorHAnsi" w:eastAsiaTheme="minorEastAsia" w:hAnsiTheme="minorHAnsi" w:cstheme="minorBidi"/>
          <w:sz w:val="22"/>
          <w:szCs w:val="22"/>
        </w:rPr>
        <w:t>lan appropriate and tailored to the study?</w:t>
      </w:r>
    </w:p>
    <w:p w14:paraId="67F5F128" w14:textId="5AD905F8" w:rsidR="0054638D" w:rsidRDefault="0054638D" w:rsidP="0054638D">
      <w:pPr>
        <w:pStyle w:val="ListParagraph"/>
        <w:numPr>
          <w:ilvl w:val="0"/>
          <w:numId w:val="2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roles and the decision-making authority of all study partners clearly described?</w:t>
      </w:r>
    </w:p>
    <w:p w14:paraId="6131710F" w14:textId="77777777" w:rsidR="0054638D" w:rsidRPr="008B34FE" w:rsidRDefault="0054638D" w:rsidP="0054638D">
      <w:pPr>
        <w:pStyle w:val="ListParagraph"/>
        <w:numPr>
          <w:ilvl w:val="0"/>
          <w:numId w:val="21"/>
        </w:numPr>
        <w:spacing w:after="120"/>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Are the organizational structure and resources appropriate to </w:t>
      </w:r>
      <w:r>
        <w:rPr>
          <w:rFonts w:asciiTheme="minorHAnsi" w:eastAsiaTheme="minorEastAsia" w:hAnsiTheme="minorHAnsi" w:cstheme="minorBidi"/>
          <w:sz w:val="22"/>
          <w:szCs w:val="22"/>
        </w:rPr>
        <w:t>engage patients and stakeholder throughout the project?</w:t>
      </w:r>
    </w:p>
    <w:p w14:paraId="40CB2B02" w14:textId="77777777" w:rsidR="0054638D" w:rsidRDefault="0054638D" w:rsidP="0054638D">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4D3DCE68" w14:textId="77777777" w:rsidR="0054638D" w:rsidRDefault="0054638D" w:rsidP="0054638D">
      <w:pPr>
        <w:pStyle w:val="ListParagraph"/>
        <w:numPr>
          <w:ilvl w:val="0"/>
          <w:numId w:val="19"/>
        </w:numPr>
        <w:rPr>
          <w:rFonts w:asciiTheme="minorHAnsi" w:hAnsiTheme="minorHAnsi" w:cs="Arial"/>
          <w:sz w:val="22"/>
          <w:szCs w:val="22"/>
        </w:rPr>
      </w:pPr>
    </w:p>
    <w:p w14:paraId="57244E16" w14:textId="77777777" w:rsidR="0054638D" w:rsidRDefault="0054638D" w:rsidP="0054638D">
      <w:pPr>
        <w:pStyle w:val="ListParagraph"/>
        <w:numPr>
          <w:ilvl w:val="0"/>
          <w:numId w:val="19"/>
        </w:numPr>
        <w:rPr>
          <w:rFonts w:asciiTheme="minorHAnsi" w:hAnsiTheme="minorHAnsi" w:cs="Arial"/>
          <w:sz w:val="22"/>
          <w:szCs w:val="22"/>
        </w:rPr>
      </w:pPr>
    </w:p>
    <w:p w14:paraId="26D487D2" w14:textId="77777777" w:rsidR="0054638D" w:rsidRDefault="0054638D" w:rsidP="0054638D">
      <w:pPr>
        <w:pStyle w:val="ListParagraph"/>
        <w:numPr>
          <w:ilvl w:val="0"/>
          <w:numId w:val="19"/>
        </w:numPr>
        <w:rPr>
          <w:rFonts w:asciiTheme="minorHAnsi" w:hAnsiTheme="minorHAnsi" w:cs="Arial"/>
          <w:sz w:val="22"/>
          <w:szCs w:val="22"/>
        </w:rPr>
      </w:pPr>
    </w:p>
    <w:p w14:paraId="426B575C" w14:textId="77777777" w:rsidR="0054638D" w:rsidRDefault="0054638D" w:rsidP="0054638D">
      <w:pPr>
        <w:rPr>
          <w:rFonts w:asciiTheme="minorHAnsi" w:hAnsiTheme="minorHAnsi" w:cs="Arial"/>
          <w:b/>
          <w:sz w:val="22"/>
          <w:szCs w:val="22"/>
        </w:rPr>
      </w:pPr>
    </w:p>
    <w:p w14:paraId="2B03369F" w14:textId="77777777" w:rsidR="0054638D" w:rsidRDefault="0054638D" w:rsidP="0054638D">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35532F34" w14:textId="77777777" w:rsidR="0054638D" w:rsidRDefault="0054638D" w:rsidP="0054638D">
      <w:pPr>
        <w:pStyle w:val="ListParagraph"/>
        <w:numPr>
          <w:ilvl w:val="0"/>
          <w:numId w:val="20"/>
        </w:numPr>
        <w:rPr>
          <w:rFonts w:asciiTheme="minorHAnsi" w:hAnsiTheme="minorHAnsi" w:cs="Arial"/>
          <w:sz w:val="22"/>
          <w:szCs w:val="22"/>
        </w:rPr>
      </w:pPr>
    </w:p>
    <w:p w14:paraId="5346B5A1" w14:textId="77777777" w:rsidR="0054638D" w:rsidRDefault="0054638D" w:rsidP="0054638D">
      <w:pPr>
        <w:pStyle w:val="ListParagraph"/>
        <w:numPr>
          <w:ilvl w:val="0"/>
          <w:numId w:val="20"/>
        </w:numPr>
        <w:rPr>
          <w:rFonts w:asciiTheme="minorHAnsi" w:hAnsiTheme="minorHAnsi" w:cs="Arial"/>
          <w:sz w:val="22"/>
          <w:szCs w:val="22"/>
        </w:rPr>
      </w:pPr>
    </w:p>
    <w:p w14:paraId="5AB2D63A" w14:textId="77777777" w:rsidR="0054638D" w:rsidRPr="003401A4" w:rsidRDefault="0054638D" w:rsidP="0054638D">
      <w:pPr>
        <w:pStyle w:val="ListParagraph"/>
        <w:numPr>
          <w:ilvl w:val="0"/>
          <w:numId w:val="20"/>
        </w:numPr>
        <w:rPr>
          <w:rFonts w:asciiTheme="minorHAnsi" w:hAnsiTheme="minorHAnsi" w:cs="Arial"/>
          <w:sz w:val="22"/>
          <w:szCs w:val="22"/>
        </w:rPr>
      </w:pPr>
      <w:r w:rsidRPr="000E63F3">
        <w:rPr>
          <w:noProof/>
        </w:rPr>
        <w:drawing>
          <wp:anchor distT="0" distB="0" distL="114300" distR="114300" simplePos="0" relativeHeight="251694080" behindDoc="0" locked="0" layoutInCell="1" allowOverlap="1" wp14:anchorId="3444FD09" wp14:editId="55AC0FBF">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D148C3" w14:textId="77777777" w:rsidR="0054638D" w:rsidRPr="003401A4" w:rsidRDefault="0054638D" w:rsidP="0054638D">
      <w:pPr>
        <w:rPr>
          <w:rFonts w:asciiTheme="minorHAnsi" w:hAnsiTheme="minorHAnsi" w:cs="Arial"/>
          <w:sz w:val="22"/>
          <w:szCs w:val="22"/>
        </w:rPr>
      </w:pPr>
    </w:p>
    <w:p w14:paraId="1723018A" w14:textId="1C390AE7" w:rsidR="0054638D" w:rsidRPr="0054638D" w:rsidRDefault="0054638D" w:rsidP="0054638D">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Pr="1DCF801B">
        <w:rPr>
          <w:rFonts w:asciiTheme="minorHAnsi" w:eastAsiaTheme="minorEastAsia" w:hAnsiTheme="minorHAnsi" w:cstheme="minorBidi"/>
          <w:b/>
          <w:bCs/>
          <w:sz w:val="22"/>
          <w:szCs w:val="22"/>
        </w:rPr>
        <w:t xml:space="preserve"> Score:</w:t>
      </w:r>
    </w:p>
    <w:p w14:paraId="23C9C2C7" w14:textId="77777777" w:rsidR="00266920" w:rsidRPr="00A74622" w:rsidRDefault="00266920" w:rsidP="00101937">
      <w:pPr>
        <w:pBdr>
          <w:bottom w:val="double" w:sz="6" w:space="1" w:color="auto"/>
        </w:pBdr>
        <w:rPr>
          <w:rFonts w:asciiTheme="minorHAnsi" w:hAnsiTheme="minorHAnsi" w:cstheme="minorHAnsi"/>
          <w:color w:val="000000"/>
          <w:sz w:val="22"/>
          <w:szCs w:val="22"/>
          <w:shd w:val="clear" w:color="auto" w:fill="FFFFFF"/>
        </w:rPr>
      </w:pPr>
    </w:p>
    <w:p w14:paraId="168BB2BA" w14:textId="3EEFC0ED" w:rsidR="001070F0" w:rsidRPr="004555BA" w:rsidRDefault="001070F0" w:rsidP="001070F0">
      <w:pPr>
        <w:rPr>
          <w:rFonts w:asciiTheme="minorHAnsi" w:hAnsiTheme="minorHAnsi" w:cs="Arial"/>
          <w:b/>
          <w:bCs/>
          <w:i/>
          <w:color w:val="000000"/>
          <w:shd w:val="clear" w:color="auto" w:fill="FFFFFF"/>
        </w:rPr>
      </w:pPr>
      <w:r w:rsidRPr="21258377">
        <w:rPr>
          <w:rFonts w:asciiTheme="minorHAnsi" w:eastAsiaTheme="minorEastAsia" w:hAnsiTheme="minorHAnsi" w:cstheme="minorBidi"/>
          <w:b/>
          <w:bCs/>
          <w:color w:val="000000"/>
          <w:u w:val="single"/>
          <w:shd w:val="clear" w:color="auto" w:fill="FFFFFF"/>
        </w:rPr>
        <w:t>Protection of Human Subjects:</w:t>
      </w:r>
      <w:r w:rsidR="004555BA">
        <w:rPr>
          <w:rFonts w:asciiTheme="minorHAnsi" w:eastAsiaTheme="minorEastAsia" w:hAnsiTheme="minorHAnsi" w:cstheme="minorBidi"/>
          <w:b/>
          <w:bCs/>
          <w:i/>
          <w:color w:val="000000"/>
          <w:shd w:val="clear" w:color="auto" w:fill="FFFFFF"/>
        </w:rPr>
        <w:t xml:space="preserve"> (Not required for Patient and Stakeholder Reviewers)</w:t>
      </w:r>
    </w:p>
    <w:p w14:paraId="5DEDC8A4" w14:textId="1B1B2038" w:rsidR="00DD4EEC" w:rsidRDefault="00DD4EEC" w:rsidP="001070F0">
      <w:pPr>
        <w:rPr>
          <w:rFonts w:asciiTheme="minorHAnsi" w:eastAsiaTheme="minorEastAsia" w:hAnsiTheme="minorHAnsi" w:cstheme="minorBidi"/>
          <w:color w:val="000000"/>
          <w:sz w:val="22"/>
          <w:szCs w:val="22"/>
          <w:shd w:val="clear" w:color="auto" w:fill="FFFFFF"/>
        </w:rPr>
      </w:pPr>
    </w:p>
    <w:p w14:paraId="236EBEC2" w14:textId="3B1D6245" w:rsidR="001070F0" w:rsidRPr="00DD4EEC" w:rsidRDefault="001070F0" w:rsidP="001070F0">
      <w:pPr>
        <w:rPr>
          <w:rFonts w:asciiTheme="minorHAnsi" w:hAnsiTheme="minorHAnsi" w:cs="Arial"/>
          <w:bCs/>
          <w:color w:val="000000"/>
          <w:sz w:val="22"/>
          <w:szCs w:val="22"/>
          <w:shd w:val="clear" w:color="auto" w:fill="FFFFFF"/>
        </w:rPr>
      </w:pPr>
      <w:r w:rsidRPr="21258377">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6A98D04C" w14:textId="07C5BFA6" w:rsidR="001070F0" w:rsidRDefault="001070F0" w:rsidP="001070F0">
      <w:pPr>
        <w:rPr>
          <w:rFonts w:asciiTheme="minorHAnsi" w:hAnsiTheme="minorHAnsi" w:cs="Arial"/>
          <w:bCs/>
          <w:i/>
          <w:color w:val="000000"/>
          <w:sz w:val="22"/>
          <w:szCs w:val="22"/>
          <w:shd w:val="clear" w:color="auto" w:fill="FFFFFF"/>
        </w:rPr>
      </w:pPr>
      <w:r w:rsidRPr="21258377">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71DD6079" w14:textId="77777777" w:rsidR="00101937" w:rsidRPr="00A74622" w:rsidRDefault="00101937" w:rsidP="00101937">
      <w:pPr>
        <w:pBdr>
          <w:bottom w:val="double" w:sz="6" w:space="1" w:color="auto"/>
        </w:pBdr>
        <w:rPr>
          <w:rFonts w:asciiTheme="minorHAnsi" w:hAnsiTheme="minorHAnsi" w:cstheme="minorHAnsi"/>
          <w:b/>
          <w:bCs/>
          <w:color w:val="000000"/>
          <w:sz w:val="22"/>
          <w:szCs w:val="22"/>
          <w:shd w:val="clear" w:color="auto" w:fill="FFFFFF"/>
        </w:rPr>
      </w:pPr>
    </w:p>
    <w:p w14:paraId="54CAE8FC" w14:textId="77777777" w:rsidR="00101937" w:rsidRPr="00A74622" w:rsidRDefault="00101937" w:rsidP="00101937">
      <w:pPr>
        <w:rPr>
          <w:rFonts w:asciiTheme="minorHAnsi" w:hAnsiTheme="minorHAnsi" w:cstheme="minorHAnsi"/>
          <w:b/>
          <w:bCs/>
          <w:color w:val="000000"/>
          <w:sz w:val="22"/>
          <w:szCs w:val="22"/>
          <w:shd w:val="clear" w:color="auto" w:fill="FFFFFF"/>
        </w:rPr>
      </w:pPr>
    </w:p>
    <w:p w14:paraId="0758DC19" w14:textId="6A9971E2" w:rsidR="00101937" w:rsidRDefault="00571F7F" w:rsidP="00101937">
      <w:pPr>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92032" behindDoc="0" locked="0" layoutInCell="1" allowOverlap="1" wp14:anchorId="36AF60FF" wp14:editId="4F4B6067">
            <wp:simplePos x="0" y="0"/>
            <wp:positionH relativeFrom="margin">
              <wp:align>right</wp:align>
            </wp:positionH>
            <wp:positionV relativeFrom="paragraph">
              <wp:posOffset>356870</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21258377" w:rsidRPr="21258377">
        <w:rPr>
          <w:rFonts w:asciiTheme="minorHAnsi" w:eastAsiaTheme="minorEastAsia" w:hAnsiTheme="minorHAnsi" w:cstheme="minorBidi"/>
          <w:b/>
          <w:bCs/>
          <w:u w:val="single"/>
        </w:rPr>
        <w:t xml:space="preserve">Overall Score: </w:t>
      </w:r>
    </w:p>
    <w:p w14:paraId="07B62160" w14:textId="295986E9" w:rsidR="008071AE" w:rsidRDefault="008071AE" w:rsidP="00101937">
      <w:pPr>
        <w:rPr>
          <w:rFonts w:asciiTheme="minorHAnsi" w:eastAsiaTheme="minorEastAsia" w:hAnsiTheme="minorHAnsi" w:cstheme="minorBidi"/>
          <w:b/>
          <w:bCs/>
          <w:u w:val="single"/>
        </w:rPr>
      </w:pPr>
    </w:p>
    <w:p w14:paraId="770068AC" w14:textId="75C27B31" w:rsidR="00101937" w:rsidRPr="00A74622" w:rsidRDefault="00101937" w:rsidP="00101937">
      <w:pPr>
        <w:rPr>
          <w:rFonts w:asciiTheme="minorHAnsi" w:hAnsiTheme="minorHAnsi" w:cstheme="minorHAnsi"/>
          <w:b/>
          <w:sz w:val="16"/>
          <w:szCs w:val="16"/>
          <w:u w:val="single"/>
        </w:rPr>
      </w:pPr>
    </w:p>
    <w:p w14:paraId="13E60321" w14:textId="43AAA174" w:rsidR="001070F0" w:rsidRDefault="001070F0" w:rsidP="001070F0">
      <w:pPr>
        <w:rPr>
          <w:rFonts w:asciiTheme="minorHAnsi" w:hAnsiTheme="minorHAnsi" w:cs="Arial"/>
          <w:b/>
          <w:bCs/>
          <w:color w:val="000000"/>
          <w:u w:val="single"/>
          <w:shd w:val="clear" w:color="auto" w:fill="FFFFFF"/>
        </w:rPr>
      </w:pPr>
      <w:r w:rsidRPr="21258377">
        <w:rPr>
          <w:rFonts w:asciiTheme="minorHAnsi" w:eastAsiaTheme="minorEastAsia" w:hAnsiTheme="minorHAnsi" w:cstheme="minorBidi"/>
          <w:b/>
          <w:bCs/>
          <w:color w:val="000000"/>
          <w:u w:val="single"/>
          <w:shd w:val="clear" w:color="auto" w:fill="FFFFFF"/>
        </w:rPr>
        <w:t xml:space="preserve">Overall Narrative: </w:t>
      </w:r>
    </w:p>
    <w:p w14:paraId="7A12C84D" w14:textId="6B34925C" w:rsidR="001070F0" w:rsidRPr="000903E5" w:rsidRDefault="21258377" w:rsidP="001070F0">
      <w:pPr>
        <w:rPr>
          <w:rFonts w:asciiTheme="minorHAnsi" w:hAnsiTheme="minorHAnsi" w:cstheme="minorHAnsi"/>
          <w:i/>
          <w:sz w:val="22"/>
          <w:szCs w:val="22"/>
        </w:rPr>
      </w:pPr>
      <w:r w:rsidRPr="21258377">
        <w:rPr>
          <w:rFonts w:asciiTheme="minorHAnsi" w:eastAsiaTheme="minorEastAsia" w:hAnsiTheme="minorHAnsi" w:cstheme="minorBidi"/>
          <w:i/>
          <w:iCs/>
          <w:sz w:val="22"/>
          <w:szCs w:val="22"/>
        </w:rPr>
        <w:t xml:space="preserve">Please provide your overall narrative here. The narrative should be written in paragraph form and provide a summary of strengths and weaknesses that drove the overall score. </w:t>
      </w:r>
    </w:p>
    <w:p w14:paraId="37E43CF5" w14:textId="67FB1C61" w:rsidR="00101937" w:rsidRPr="00A74622" w:rsidRDefault="00101937" w:rsidP="00E14B81">
      <w:pPr>
        <w:autoSpaceDE/>
        <w:autoSpaceDN/>
        <w:spacing w:after="160" w:line="259" w:lineRule="auto"/>
        <w:rPr>
          <w:rFonts w:asciiTheme="minorHAnsi" w:hAnsiTheme="minorHAnsi" w:cstheme="minorHAnsi"/>
          <w:b/>
          <w:sz w:val="22"/>
          <w:szCs w:val="22"/>
        </w:rPr>
      </w:pPr>
      <w:r w:rsidRPr="21258377">
        <w:rPr>
          <w:rFonts w:asciiTheme="minorHAnsi" w:eastAsiaTheme="minorEastAsia" w:hAnsiTheme="minorHAnsi" w:cstheme="minorBidi"/>
          <w:b/>
          <w:bCs/>
          <w:sz w:val="22"/>
          <w:szCs w:val="22"/>
        </w:rPr>
        <w:br w:type="page"/>
      </w:r>
      <w:r w:rsidR="21258377" w:rsidRPr="21258377">
        <w:rPr>
          <w:rFonts w:asciiTheme="minorHAnsi" w:eastAsiaTheme="minorEastAsia" w:hAnsiTheme="minorHAnsi" w:cstheme="minorBidi"/>
          <w:b/>
          <w:bCs/>
          <w:sz w:val="32"/>
          <w:szCs w:val="32"/>
        </w:rPr>
        <w:t>Reference: Key Points</w:t>
      </w:r>
      <w:r w:rsidR="00925BDF">
        <w:rPr>
          <w:rFonts w:asciiTheme="minorHAnsi" w:eastAsiaTheme="minorEastAsia" w:hAnsiTheme="minorHAnsi" w:cstheme="minorBidi"/>
          <w:b/>
          <w:bCs/>
          <w:sz w:val="32"/>
          <w:szCs w:val="32"/>
        </w:rPr>
        <w:t xml:space="preserve"> </w:t>
      </w:r>
    </w:p>
    <w:p w14:paraId="01849DC3" w14:textId="77777777" w:rsidR="00AB0023" w:rsidRPr="00022553" w:rsidRDefault="21258377" w:rsidP="00AB0023">
      <w:pPr>
        <w:pStyle w:val="ListParagraph"/>
        <w:autoSpaceDE/>
        <w:autoSpaceDN/>
        <w:ind w:left="144"/>
        <w:rPr>
          <w:rFonts w:asciiTheme="minorHAnsi" w:hAnsiTheme="minorHAnsi"/>
          <w:b/>
          <w:sz w:val="22"/>
          <w:szCs w:val="22"/>
        </w:rPr>
      </w:pPr>
      <w:r w:rsidRPr="21258377">
        <w:rPr>
          <w:rFonts w:asciiTheme="minorHAnsi" w:eastAsiaTheme="minorEastAsia" w:hAnsiTheme="minorHAnsi" w:cstheme="minorBidi"/>
          <w:b/>
          <w:bCs/>
          <w:sz w:val="22"/>
          <w:szCs w:val="22"/>
        </w:rPr>
        <w:t>Criterion 2</w:t>
      </w:r>
    </w:p>
    <w:p w14:paraId="05A28BC6" w14:textId="67E9F5A8" w:rsidR="009C440A" w:rsidRDefault="009C440A" w:rsidP="002451A4">
      <w:pPr>
        <w:pStyle w:val="ListParagraph"/>
        <w:numPr>
          <w:ilvl w:val="0"/>
          <w:numId w:val="15"/>
        </w:numPr>
        <w:autoSpaceDE/>
        <w:autoSpaceDN/>
        <w:ind w:left="648"/>
        <w:contextualSpacing w:val="0"/>
        <w:rPr>
          <w:rFonts w:asciiTheme="minorHAnsi" w:eastAsiaTheme="minorEastAsia" w:hAnsiTheme="minorHAnsi" w:cstheme="minorBidi"/>
          <w:sz w:val="22"/>
          <w:szCs w:val="22"/>
        </w:rPr>
      </w:pPr>
      <w:r w:rsidRPr="009C440A">
        <w:rPr>
          <w:rFonts w:asciiTheme="minorHAnsi" w:eastAsiaTheme="minorEastAsia" w:hAnsiTheme="minorHAnsi" w:cstheme="minorBidi"/>
          <w:sz w:val="22"/>
          <w:szCs w:val="22"/>
        </w:rPr>
        <w:t>Does the proposed research study the benefits and harms of interventions and strategies that are (or could be) delivered in typical clinical and community settings, and will the study provide practical information to help health organizations, clinicians and/or patients make informed healthcare decisions?</w:t>
      </w:r>
    </w:p>
    <w:p w14:paraId="6B6478A0" w14:textId="7DC28323" w:rsidR="00AB0023" w:rsidRPr="00022553" w:rsidRDefault="00612B7B" w:rsidP="21258377">
      <w:pPr>
        <w:pStyle w:val="ListParagraph"/>
        <w:numPr>
          <w:ilvl w:val="0"/>
          <w:numId w:val="15"/>
        </w:numPr>
        <w:autoSpaceDE/>
        <w:autoSpaceDN/>
        <w:spacing w:after="240"/>
        <w:ind w:left="648"/>
        <w:contextualSpacing w:val="0"/>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shd w:val="clear" w:color="auto" w:fill="FFFFFF"/>
        </w:rPr>
        <w:t xml:space="preserve">How likely is it </w:t>
      </w:r>
      <w:r w:rsidR="00AB0023" w:rsidRPr="21258377">
        <w:rPr>
          <w:rFonts w:asciiTheme="minorHAnsi" w:eastAsiaTheme="minorEastAsia" w:hAnsiTheme="minorHAnsi" w:cstheme="minorBidi"/>
          <w:sz w:val="22"/>
          <w:szCs w:val="22"/>
          <w:shd w:val="clear" w:color="auto" w:fill="FFFFFF"/>
        </w:rPr>
        <w:t xml:space="preserve">that findings could be disseminated and </w:t>
      </w:r>
      <w:r w:rsidR="00F151E2" w:rsidRPr="21258377">
        <w:rPr>
          <w:rFonts w:asciiTheme="minorHAnsi" w:eastAsiaTheme="minorEastAsia" w:hAnsiTheme="minorHAnsi" w:cstheme="minorBidi"/>
          <w:sz w:val="22"/>
          <w:szCs w:val="22"/>
          <w:shd w:val="clear" w:color="auto" w:fill="FFFFFF"/>
        </w:rPr>
        <w:t xml:space="preserve">adopted into clinical practice </w:t>
      </w:r>
      <w:r w:rsidR="00AB0023" w:rsidRPr="21258377">
        <w:rPr>
          <w:rFonts w:asciiTheme="minorHAnsi" w:eastAsiaTheme="minorEastAsia" w:hAnsiTheme="minorHAnsi" w:cstheme="minorBidi"/>
          <w:sz w:val="22"/>
          <w:szCs w:val="22"/>
          <w:shd w:val="clear" w:color="auto" w:fill="FFFFFF"/>
        </w:rPr>
        <w:t>quickly, resulting in improvements in practice and patient outcomes?</w:t>
      </w:r>
    </w:p>
    <w:p w14:paraId="08749122" w14:textId="77777777" w:rsidR="00AB0023" w:rsidRPr="00022553" w:rsidRDefault="21258377" w:rsidP="00AB0023">
      <w:pPr>
        <w:pStyle w:val="ListParagraph"/>
        <w:autoSpaceDE/>
        <w:autoSpaceDN/>
        <w:ind w:left="144"/>
        <w:rPr>
          <w:rFonts w:asciiTheme="minorHAnsi" w:hAnsiTheme="minorHAnsi"/>
          <w:b/>
          <w:sz w:val="22"/>
          <w:szCs w:val="22"/>
        </w:rPr>
      </w:pPr>
      <w:r w:rsidRPr="21258377">
        <w:rPr>
          <w:rFonts w:asciiTheme="minorHAnsi" w:eastAsiaTheme="minorEastAsia" w:hAnsiTheme="minorHAnsi" w:cstheme="minorBidi"/>
          <w:b/>
          <w:bCs/>
          <w:sz w:val="22"/>
          <w:szCs w:val="22"/>
        </w:rPr>
        <w:t>Criterion 3</w:t>
      </w:r>
      <w:r w:rsidRPr="21258377">
        <w:rPr>
          <w:rFonts w:asciiTheme="minorHAnsi" w:eastAsiaTheme="minorEastAsia" w:hAnsiTheme="minorHAnsi" w:cstheme="minorBidi"/>
          <w:sz w:val="22"/>
          <w:szCs w:val="22"/>
        </w:rPr>
        <w:t xml:space="preserve"> (note that Patient and Stakeholder Reviewers are not required to evaluate Criterion 3)</w:t>
      </w:r>
    </w:p>
    <w:p w14:paraId="19EDBD80" w14:textId="3B57EF35" w:rsidR="009C440A" w:rsidRDefault="009C440A" w:rsidP="21258377">
      <w:pPr>
        <w:pStyle w:val="ListParagraph"/>
        <w:numPr>
          <w:ilvl w:val="0"/>
          <w:numId w:val="15"/>
        </w:numPr>
        <w:autoSpaceDE/>
        <w:autoSpaceDN/>
        <w:ind w:left="648"/>
        <w:contextualSpacing w:val="0"/>
        <w:rPr>
          <w:rFonts w:asciiTheme="minorHAnsi" w:eastAsiaTheme="minorEastAsia" w:hAnsiTheme="minorHAnsi" w:cstheme="minorBidi"/>
          <w:sz w:val="22"/>
          <w:szCs w:val="22"/>
        </w:rPr>
      </w:pPr>
      <w:r w:rsidRPr="009C440A">
        <w:rPr>
          <w:rFonts w:asciiTheme="minorHAnsi" w:eastAsiaTheme="minorEastAsia" w:hAnsiTheme="minorHAnsi" w:cstheme="minorBidi"/>
          <w:sz w:val="22"/>
          <w:szCs w:val="22"/>
        </w:rPr>
        <w:t>Does the proposed research compare at least two viable alternatives, each supported either by efficacy data or justified as used in widespread practice?  If usual care is a comparator, is it sufficiently defined and measurable?</w:t>
      </w:r>
    </w:p>
    <w:p w14:paraId="75ABB672" w14:textId="77777777" w:rsidR="00AB0023" w:rsidRDefault="21258377" w:rsidP="21258377">
      <w:pPr>
        <w:pStyle w:val="ListParagraph"/>
        <w:numPr>
          <w:ilvl w:val="0"/>
          <w:numId w:val="15"/>
        </w:numPr>
        <w:autoSpaceDE/>
        <w:autoSpaceDN/>
        <w:ind w:left="648"/>
        <w:contextualSpacing w:val="0"/>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Does the proposed research have sufficient statistical power to detect clinically meaningful effects? Are proposed sample sizes justified? Are assumptions used in power calculations explained?</w:t>
      </w:r>
    </w:p>
    <w:p w14:paraId="57831E09" w14:textId="77777777" w:rsidR="00AB0023" w:rsidRPr="00F54B22" w:rsidRDefault="00AB0023" w:rsidP="21258377">
      <w:pPr>
        <w:pStyle w:val="ListParagraph"/>
        <w:numPr>
          <w:ilvl w:val="0"/>
          <w:numId w:val="15"/>
        </w:numPr>
        <w:autoSpaceDE/>
        <w:autoSpaceDN/>
        <w:spacing w:after="240"/>
        <w:ind w:left="648"/>
        <w:contextualSpacing w:val="0"/>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shd w:val="clear" w:color="auto" w:fill="FFFFFF"/>
        </w:rPr>
        <w:t>Does the proposal delineate a clear conceptual framework/theory/model that anchors the background literature and informs the design, key variables, and relationships being tested?</w:t>
      </w:r>
    </w:p>
    <w:p w14:paraId="5C242B64" w14:textId="77777777" w:rsidR="00AB0023" w:rsidRPr="00022553" w:rsidRDefault="21258377" w:rsidP="00AB0023">
      <w:pPr>
        <w:pStyle w:val="ListParagraph"/>
        <w:autoSpaceDE/>
        <w:autoSpaceDN/>
        <w:ind w:left="144"/>
        <w:rPr>
          <w:rFonts w:asciiTheme="minorHAnsi" w:hAnsiTheme="minorHAnsi"/>
          <w:b/>
          <w:sz w:val="22"/>
          <w:szCs w:val="22"/>
        </w:rPr>
      </w:pPr>
      <w:r w:rsidRPr="21258377">
        <w:rPr>
          <w:rFonts w:asciiTheme="minorHAnsi" w:eastAsiaTheme="minorEastAsia" w:hAnsiTheme="minorHAnsi" w:cstheme="minorBidi"/>
          <w:b/>
          <w:bCs/>
          <w:sz w:val="22"/>
          <w:szCs w:val="22"/>
        </w:rPr>
        <w:t>Criterion 4</w:t>
      </w:r>
    </w:p>
    <w:p w14:paraId="72A17949" w14:textId="77777777" w:rsidR="00AB0023" w:rsidRPr="00022553" w:rsidRDefault="21258377" w:rsidP="21258377">
      <w:pPr>
        <w:pStyle w:val="ListParagraph"/>
        <w:numPr>
          <w:ilvl w:val="0"/>
          <w:numId w:val="15"/>
        </w:numPr>
        <w:autoSpaceDE/>
        <w:autoSpaceDN/>
        <w:spacing w:after="240"/>
        <w:ind w:left="648"/>
        <w:contextualSpacing w:val="0"/>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Does the proposed research include health outcomes that are meaningful to the patient population, their caregivers, and family members under study, and that are likely to guide their decisions?</w:t>
      </w:r>
    </w:p>
    <w:p w14:paraId="14E96B26" w14:textId="77777777" w:rsidR="0055562B" w:rsidRPr="00022553" w:rsidRDefault="21258377" w:rsidP="0055562B">
      <w:pPr>
        <w:pStyle w:val="ListParagraph"/>
        <w:autoSpaceDE/>
        <w:autoSpaceDN/>
        <w:ind w:left="144"/>
        <w:rPr>
          <w:rFonts w:asciiTheme="minorHAnsi" w:hAnsiTheme="minorHAnsi"/>
          <w:b/>
          <w:sz w:val="22"/>
          <w:szCs w:val="22"/>
        </w:rPr>
      </w:pPr>
      <w:r w:rsidRPr="21258377">
        <w:rPr>
          <w:rFonts w:asciiTheme="minorHAnsi" w:eastAsiaTheme="minorEastAsia" w:hAnsiTheme="minorHAnsi" w:cstheme="minorBidi"/>
          <w:b/>
          <w:bCs/>
          <w:sz w:val="22"/>
          <w:szCs w:val="22"/>
        </w:rPr>
        <w:t>All Criteria (as appropriate for each type of reviewer):</w:t>
      </w:r>
    </w:p>
    <w:p w14:paraId="59C058F6" w14:textId="77777777" w:rsidR="0055562B" w:rsidRPr="00022553" w:rsidRDefault="21258377" w:rsidP="21258377">
      <w:pPr>
        <w:pStyle w:val="ListParagraph"/>
        <w:numPr>
          <w:ilvl w:val="0"/>
          <w:numId w:val="15"/>
        </w:numPr>
        <w:autoSpaceDE/>
        <w:autoSpaceDN/>
        <w:ind w:left="648"/>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Does the proposed research adhere to all relevant </w:t>
      </w:r>
      <w:hyperlink r:id="rId17">
        <w:r w:rsidRPr="21258377">
          <w:rPr>
            <w:rStyle w:val="Hyperlink"/>
            <w:rFonts w:asciiTheme="minorHAnsi" w:eastAsiaTheme="minorEastAsia" w:hAnsiTheme="minorHAnsi" w:cstheme="minorBidi"/>
            <w:sz w:val="22"/>
            <w:szCs w:val="22"/>
          </w:rPr>
          <w:t>PCORI Methodology Standards</w:t>
        </w:r>
      </w:hyperlink>
      <w:r w:rsidRPr="21258377">
        <w:rPr>
          <w:rStyle w:val="Hyperlink"/>
          <w:rFonts w:asciiTheme="minorHAnsi" w:eastAsiaTheme="minorEastAsia" w:hAnsiTheme="minorHAnsi" w:cstheme="minorBidi"/>
          <w:sz w:val="22"/>
          <w:szCs w:val="22"/>
        </w:rPr>
        <w:t>?</w:t>
      </w:r>
      <w:r w:rsidRPr="21258377">
        <w:rPr>
          <w:rStyle w:val="Hyperlink"/>
          <w:rFonts w:asciiTheme="minorHAnsi" w:eastAsiaTheme="minorEastAsia" w:hAnsiTheme="minorHAnsi" w:cstheme="minorBidi"/>
          <w:color w:val="auto"/>
          <w:sz w:val="22"/>
          <w:szCs w:val="22"/>
          <w:u w:val="none"/>
        </w:rPr>
        <w:t xml:space="preserve"> (Note relevant Review Criteria for addressing each standard.)</w:t>
      </w:r>
    </w:p>
    <w:p w14:paraId="7DD57B3A" w14:textId="641FB10E"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Identify a true gap in evidence (RQ-1; Crit. 1) </w:t>
      </w:r>
    </w:p>
    <w:p w14:paraId="01E548F9" w14:textId="664DE058"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Provide a rationale and define “usual care,” if it is proposed (RQ-5; Crit. 3 &amp; 4)</w:t>
      </w:r>
    </w:p>
    <w:p w14:paraId="542D3752" w14:textId="77777777"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 xml:space="preserve">Show that the outcomes chosen are relevant to patients and end users (RQ-6; Crit. 2 &amp; 4) </w:t>
      </w:r>
    </w:p>
    <w:p w14:paraId="65B02DD7" w14:textId="77777777"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Show that study participants represent target populations and are properly recruited, enrolled, and retained (PC-2; Crit. 3)</w:t>
      </w:r>
    </w:p>
    <w:p w14:paraId="32DB74E9" w14:textId="77777777"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Describe rigorous data analysis plans (IR-1, IR-3; Crit. 3)</w:t>
      </w:r>
    </w:p>
    <w:p w14:paraId="2820E663" w14:textId="77777777" w:rsidR="0055562B" w:rsidRPr="00022553" w:rsidRDefault="21258377" w:rsidP="21258377">
      <w:pPr>
        <w:pStyle w:val="ListParagraph"/>
        <w:numPr>
          <w:ilvl w:val="0"/>
          <w:numId w:val="17"/>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Describe their plan and statistical methods for handling missing data in their project (MD-1, MD-2; Crit. 3)</w:t>
      </w:r>
    </w:p>
    <w:p w14:paraId="11333258" w14:textId="77777777" w:rsidR="0055562B" w:rsidRPr="00022553" w:rsidRDefault="21258377" w:rsidP="21258377">
      <w:pPr>
        <w:pStyle w:val="ListParagraph"/>
        <w:numPr>
          <w:ilvl w:val="0"/>
          <w:numId w:val="17"/>
        </w:numPr>
        <w:autoSpaceDE/>
        <w:autoSpaceDN/>
        <w:spacing w:after="240"/>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Address heterogeneity of treatment effects and state the aims of HTE analysis (HT-1; Crit. 3)</w:t>
      </w:r>
    </w:p>
    <w:p w14:paraId="55BB58B3" w14:textId="77777777" w:rsidR="00AB0023" w:rsidRPr="00032794" w:rsidRDefault="21258377" w:rsidP="00AB0023">
      <w:pPr>
        <w:autoSpaceDE/>
        <w:autoSpaceDN/>
        <w:rPr>
          <w:rFonts w:asciiTheme="minorHAnsi" w:eastAsiaTheme="minorHAnsi" w:hAnsiTheme="minorHAnsi" w:cstheme="minorBidi"/>
          <w:b/>
          <w:sz w:val="22"/>
          <w:szCs w:val="22"/>
        </w:rPr>
      </w:pPr>
      <w:r w:rsidRPr="21258377">
        <w:rPr>
          <w:rFonts w:asciiTheme="minorHAnsi" w:eastAsiaTheme="minorEastAsia" w:hAnsiTheme="minorHAnsi" w:cstheme="minorBidi"/>
          <w:b/>
          <w:bCs/>
          <w:sz w:val="22"/>
          <w:szCs w:val="22"/>
        </w:rPr>
        <w:t>Notify your MRO if the application proposes to:</w:t>
      </w:r>
    </w:p>
    <w:p w14:paraId="0F46A47F" w14:textId="77777777" w:rsidR="00AB0023" w:rsidRPr="00022553" w:rsidRDefault="21258377" w:rsidP="21258377">
      <w:pPr>
        <w:pStyle w:val="ListParagraph"/>
        <w:numPr>
          <w:ilvl w:val="0"/>
          <w:numId w:val="16"/>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Measure cost-effectiveness or conduct a formal cost-effectiveness analysis as a primary aim.</w:t>
      </w:r>
    </w:p>
    <w:p w14:paraId="06038EA3" w14:textId="32217F30" w:rsidR="009C440A" w:rsidRDefault="21258377">
      <w:pPr>
        <w:pStyle w:val="ListParagraph"/>
        <w:numPr>
          <w:ilvl w:val="0"/>
          <w:numId w:val="16"/>
        </w:numPr>
        <w:autoSpaceDE/>
        <w:autoSpaceDN/>
        <w:rPr>
          <w:rFonts w:asciiTheme="minorHAnsi" w:eastAsiaTheme="minorEastAsia" w:hAnsiTheme="minorHAnsi" w:cstheme="minorBidi"/>
          <w:sz w:val="22"/>
          <w:szCs w:val="22"/>
        </w:rPr>
      </w:pPr>
      <w:r w:rsidRPr="21258377">
        <w:rPr>
          <w:rFonts w:asciiTheme="minorHAnsi" w:eastAsiaTheme="minorEastAsia" w:hAnsiTheme="minorHAnsi" w:cstheme="minorBidi"/>
          <w:sz w:val="22"/>
          <w:szCs w:val="22"/>
        </w:rPr>
        <w:t>Develop, test, and/or validate individual decision aids/tools.</w:t>
      </w:r>
    </w:p>
    <w:p w14:paraId="4A192E6D" w14:textId="4316EB35" w:rsidR="009C440A" w:rsidRPr="00D4255E" w:rsidRDefault="009C440A">
      <w:pPr>
        <w:pStyle w:val="ListParagraph"/>
        <w:numPr>
          <w:ilvl w:val="0"/>
          <w:numId w:val="16"/>
        </w:numPr>
        <w:autoSpaceDE/>
        <w:autoSpaceDN/>
        <w:rPr>
          <w:rFonts w:asciiTheme="minorHAnsi" w:eastAsiaTheme="minorEastAsia" w:hAnsiTheme="minorHAnsi" w:cstheme="minorBidi"/>
          <w:sz w:val="22"/>
          <w:szCs w:val="22"/>
        </w:rPr>
      </w:pPr>
      <w:r>
        <w:rPr>
          <w:rFonts w:asciiTheme="minorHAnsi" w:eastAsiaTheme="minorEastAsia" w:hAnsiTheme="minorHAnsi" w:cstheme="minorBidi"/>
          <w:sz w:val="22"/>
          <w:szCs w:val="22"/>
        </w:rPr>
        <w:t>Compare an intervention without a clear indication of efficacy</w:t>
      </w:r>
    </w:p>
    <w:p w14:paraId="15698504" w14:textId="584C8EEB" w:rsidR="00101937" w:rsidRPr="00A74622" w:rsidRDefault="00101937" w:rsidP="00101937">
      <w:pPr>
        <w:contextualSpacing/>
        <w:rPr>
          <w:rFonts w:asciiTheme="minorHAnsi" w:hAnsiTheme="minorHAnsi" w:cstheme="minorHAnsi"/>
        </w:rPr>
      </w:pPr>
    </w:p>
    <w:p w14:paraId="0C20B0D0" w14:textId="3B079840" w:rsidR="00101937" w:rsidRPr="00A74622" w:rsidRDefault="00101937" w:rsidP="00101937">
      <w:pPr>
        <w:contextualSpacing/>
        <w:rPr>
          <w:rFonts w:asciiTheme="minorHAnsi" w:hAnsiTheme="minorHAnsi" w:cstheme="minorHAnsi"/>
        </w:rPr>
      </w:pPr>
    </w:p>
    <w:p w14:paraId="5D2BE48B" w14:textId="77777777" w:rsidR="00101937" w:rsidRPr="00A74622" w:rsidRDefault="00101937" w:rsidP="00101937">
      <w:pPr>
        <w:contextualSpacing/>
        <w:rPr>
          <w:rFonts w:asciiTheme="minorHAnsi" w:hAnsiTheme="minorHAnsi" w:cstheme="minorHAnsi"/>
        </w:rPr>
      </w:pPr>
    </w:p>
    <w:p w14:paraId="77EB7F2F" w14:textId="77777777" w:rsidR="00101937" w:rsidRPr="00A74622" w:rsidRDefault="00101937" w:rsidP="00101937">
      <w:pPr>
        <w:contextualSpacing/>
        <w:rPr>
          <w:rFonts w:asciiTheme="minorHAnsi" w:hAnsiTheme="minorHAnsi" w:cstheme="minorHAnsi"/>
        </w:rPr>
      </w:pPr>
    </w:p>
    <w:p w14:paraId="207B3459" w14:textId="19B948D7" w:rsidR="00101937" w:rsidRPr="00A74622" w:rsidRDefault="00101937" w:rsidP="00101937">
      <w:pPr>
        <w:contextualSpacing/>
        <w:rPr>
          <w:rFonts w:asciiTheme="minorHAnsi" w:hAnsiTheme="minorHAnsi" w:cstheme="minorHAnsi"/>
        </w:rPr>
      </w:pPr>
    </w:p>
    <w:p w14:paraId="78CFB297" w14:textId="2C8AAF31" w:rsidR="00101937" w:rsidRPr="00A74622" w:rsidRDefault="21258377" w:rsidP="00925BDF">
      <w:pPr>
        <w:autoSpaceDE/>
        <w:autoSpaceDN/>
        <w:spacing w:after="160" w:line="259" w:lineRule="auto"/>
        <w:rPr>
          <w:rFonts w:asciiTheme="minorHAnsi" w:hAnsiTheme="minorHAnsi" w:cstheme="minorHAnsi"/>
          <w:b/>
          <w:sz w:val="32"/>
          <w:szCs w:val="32"/>
        </w:rPr>
      </w:pPr>
      <w:r w:rsidRPr="21258377">
        <w:rPr>
          <w:rFonts w:asciiTheme="minorHAnsi" w:eastAsiaTheme="minorEastAsia" w:hAnsiTheme="minorHAnsi" w:cstheme="minorBidi"/>
          <w:b/>
          <w:bCs/>
          <w:sz w:val="32"/>
          <w:szCs w:val="32"/>
        </w:rPr>
        <w:t xml:space="preserve">Reference: </w:t>
      </w:r>
      <w:hyperlink r:id="rId18" w:history="1">
        <w:r w:rsidRPr="003A72E6">
          <w:rPr>
            <w:rStyle w:val="Hyperlink"/>
            <w:rFonts w:asciiTheme="minorHAnsi" w:eastAsiaTheme="minorEastAsia" w:hAnsiTheme="minorHAnsi" w:cstheme="minorBidi"/>
            <w:b/>
            <w:bCs/>
            <w:sz w:val="32"/>
            <w:szCs w:val="32"/>
          </w:rPr>
          <w:t>IHS PFA</w:t>
        </w:r>
      </w:hyperlink>
      <w:r w:rsidRPr="21258377">
        <w:rPr>
          <w:rFonts w:asciiTheme="minorHAnsi" w:eastAsiaTheme="minorEastAsia" w:hAnsiTheme="minorHAnsi" w:cstheme="minorBidi"/>
          <w:b/>
          <w:bCs/>
          <w:sz w:val="32"/>
          <w:szCs w:val="32"/>
        </w:rPr>
        <w:t xml:space="preserve"> Summary</w:t>
      </w:r>
      <w:r w:rsidR="00925BDF">
        <w:rPr>
          <w:rFonts w:asciiTheme="minorHAnsi" w:eastAsiaTheme="minorEastAsia" w:hAnsiTheme="minorHAnsi" w:cstheme="minorBidi"/>
          <w:b/>
          <w:bCs/>
          <w:sz w:val="32"/>
          <w:szCs w:val="32"/>
        </w:rPr>
        <w:t xml:space="preserve"> </w:t>
      </w:r>
    </w:p>
    <w:p w14:paraId="505DA347" w14:textId="77777777" w:rsidR="00101937" w:rsidRPr="00A74622" w:rsidRDefault="00101937" w:rsidP="00101937">
      <w:pPr>
        <w:autoSpaceDE/>
        <w:autoSpaceDN/>
        <w:rPr>
          <w:rFonts w:asciiTheme="minorHAnsi" w:eastAsiaTheme="minorHAnsi" w:hAnsiTheme="minorHAnsi" w:cstheme="minorHAnsi"/>
          <w:b/>
          <w:sz w:val="22"/>
          <w:szCs w:val="22"/>
        </w:rPr>
      </w:pPr>
    </w:p>
    <w:tbl>
      <w:tblPr>
        <w:tblStyle w:val="TableGrid1"/>
        <w:tblpPr w:leftFromText="180" w:rightFromText="180" w:vertAnchor="text" w:tblpY="1"/>
        <w:tblOverlap w:val="never"/>
        <w:tblW w:w="0" w:type="auto"/>
        <w:tblCellMar>
          <w:top w:w="144" w:type="dxa"/>
          <w:left w:w="144" w:type="dxa"/>
          <w:bottom w:w="144" w:type="dxa"/>
          <w:right w:w="144" w:type="dxa"/>
        </w:tblCellMar>
        <w:tblLook w:val="04A0" w:firstRow="1" w:lastRow="0" w:firstColumn="1" w:lastColumn="0" w:noHBand="0" w:noVBand="1"/>
      </w:tblPr>
      <w:tblGrid>
        <w:gridCol w:w="6295"/>
        <w:gridCol w:w="3055"/>
      </w:tblGrid>
      <w:tr w:rsidR="00101937" w:rsidRPr="00A74622" w14:paraId="2405483F" w14:textId="77777777" w:rsidTr="21258377">
        <w:trPr>
          <w:trHeight w:val="296"/>
        </w:trPr>
        <w:tc>
          <w:tcPr>
            <w:tcW w:w="9350" w:type="dxa"/>
            <w:gridSpan w:val="2"/>
            <w:shd w:val="clear" w:color="auto" w:fill="D9D9D9" w:themeFill="background1" w:themeFillShade="D9"/>
          </w:tcPr>
          <w:p w14:paraId="22D016BE" w14:textId="77777777" w:rsidR="00101937" w:rsidRPr="00A74622" w:rsidRDefault="21258377" w:rsidP="007C2021">
            <w:pPr>
              <w:ind w:left="-360" w:firstLine="360"/>
              <w:contextualSpacing/>
              <w:rPr>
                <w:rFonts w:asciiTheme="minorHAnsi" w:eastAsiaTheme="minorHAnsi" w:hAnsiTheme="minorHAnsi" w:cstheme="minorHAnsi"/>
                <w:b/>
                <w:sz w:val="28"/>
                <w:szCs w:val="28"/>
              </w:rPr>
            </w:pPr>
            <w:r w:rsidRPr="21258377">
              <w:rPr>
                <w:rFonts w:asciiTheme="minorHAnsi" w:eastAsiaTheme="minorEastAsia" w:hAnsiTheme="minorHAnsi" w:cstheme="minorBidi"/>
                <w:b/>
                <w:bCs/>
                <w:sz w:val="28"/>
                <w:szCs w:val="28"/>
              </w:rPr>
              <w:t>What is IHS interested in?</w:t>
            </w:r>
          </w:p>
        </w:tc>
      </w:tr>
      <w:tr w:rsidR="00101937" w:rsidRPr="00A74622" w14:paraId="26F5A1F8" w14:textId="77777777" w:rsidTr="21258377">
        <w:trPr>
          <w:trHeight w:val="1223"/>
        </w:trPr>
        <w:tc>
          <w:tcPr>
            <w:tcW w:w="9350" w:type="dxa"/>
            <w:gridSpan w:val="2"/>
          </w:tcPr>
          <w:p w14:paraId="79B16ED4" w14:textId="77777777" w:rsidR="00101937" w:rsidRPr="00A74622" w:rsidRDefault="21258377" w:rsidP="007C2021">
            <w:pPr>
              <w:autoSpaceDE/>
              <w:autoSpaceDN/>
              <w:rPr>
                <w:rFonts w:asciiTheme="minorHAnsi" w:eastAsiaTheme="minorHAnsi" w:hAnsiTheme="minorHAnsi" w:cstheme="minorHAnsi"/>
                <w:b/>
              </w:rPr>
            </w:pPr>
            <w:r w:rsidRPr="21258377">
              <w:rPr>
                <w:rFonts w:asciiTheme="minorHAnsi" w:eastAsiaTheme="minorEastAsia" w:hAnsiTheme="minorHAnsi" w:cstheme="minorBidi"/>
                <w:b/>
                <w:bCs/>
              </w:rPr>
              <w:t xml:space="preserve">The IHS program is seeking studies that will affect healthcare delivery by determining which system features lead to improved patient-centered outcomes (PCOs) and which provide valuable knowledge to patients, their caregivers, and clinicians, as well as other key stakeholders, including payers and employers.  </w:t>
            </w:r>
          </w:p>
        </w:tc>
      </w:tr>
      <w:tr w:rsidR="00101937" w:rsidRPr="00A74622" w14:paraId="4E243E9F" w14:textId="77777777" w:rsidTr="21258377">
        <w:tc>
          <w:tcPr>
            <w:tcW w:w="6295" w:type="dxa"/>
            <w:tcMar>
              <w:top w:w="72" w:type="dxa"/>
              <w:bottom w:w="72" w:type="dxa"/>
            </w:tcMar>
          </w:tcPr>
          <w:p w14:paraId="385370C0" w14:textId="77777777" w:rsidR="00101937" w:rsidRPr="00A74622" w:rsidRDefault="21258377" w:rsidP="007C2021">
            <w:pPr>
              <w:autoSpaceDE/>
              <w:autoSpaceDN/>
              <w:rPr>
                <w:rFonts w:asciiTheme="minorHAnsi" w:eastAsiaTheme="minorHAnsi" w:hAnsiTheme="minorHAnsi" w:cstheme="minorHAnsi"/>
              </w:rPr>
            </w:pPr>
            <w:r w:rsidRPr="21258377">
              <w:rPr>
                <w:rFonts w:asciiTheme="minorHAnsi" w:eastAsiaTheme="minorEastAsia" w:hAnsiTheme="minorHAnsi" w:cstheme="minorBidi"/>
              </w:rPr>
              <w:t xml:space="preserve">IHS is interested in </w:t>
            </w:r>
            <w:r w:rsidRPr="21258377">
              <w:rPr>
                <w:rFonts w:asciiTheme="minorHAnsi" w:eastAsiaTheme="minorEastAsia" w:hAnsiTheme="minorHAnsi" w:cstheme="minorBidi"/>
                <w:b/>
                <w:bCs/>
                <w:i/>
                <w:iCs/>
              </w:rPr>
              <w:t xml:space="preserve">comparative effectiveness research </w:t>
            </w:r>
            <w:r w:rsidRPr="21258377">
              <w:rPr>
                <w:rFonts w:asciiTheme="minorHAnsi" w:eastAsiaTheme="minorEastAsia" w:hAnsiTheme="minorHAnsi" w:cstheme="minorBidi"/>
              </w:rPr>
              <w:t>focused on:</w:t>
            </w:r>
          </w:p>
          <w:p w14:paraId="74193E6D" w14:textId="77777777" w:rsidR="00101937" w:rsidRPr="00A74622" w:rsidRDefault="00101937" w:rsidP="007C2021">
            <w:pPr>
              <w:autoSpaceDE/>
              <w:autoSpaceDN/>
              <w:rPr>
                <w:rFonts w:asciiTheme="minorHAnsi" w:eastAsiaTheme="minorHAnsi" w:hAnsiTheme="minorHAnsi" w:cstheme="minorHAnsi"/>
                <w:sz w:val="8"/>
                <w:szCs w:val="8"/>
              </w:rPr>
            </w:pPr>
          </w:p>
          <w:p w14:paraId="077CE326" w14:textId="77777777" w:rsidR="00101937"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Patients’ access to care, high quality of care, support for self-care, and coordination of care across healthcare settings</w:t>
            </w:r>
          </w:p>
          <w:p w14:paraId="5D22CC8B" w14:textId="77777777" w:rsidR="00101937"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Professional decision making on the basis of patients’ personal values</w:t>
            </w:r>
          </w:p>
          <w:p w14:paraId="1B0DE2FD" w14:textId="77777777" w:rsidR="00101937"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Experiences that are important to patients and their caregivers, such as overall health, functional ability, health-related quality of life, stress, severity of symptoms, survival, and unanticipated healthcare utilization, such as unexpected hospital stays or visits to the emergency department</w:t>
            </w:r>
          </w:p>
          <w:p w14:paraId="7EC9CC5D" w14:textId="77777777" w:rsidR="00101937"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The efficiency of healthcare delivery, as measured by the amount of ineffective, duplicative, or wasteful care provided to patients</w:t>
            </w:r>
          </w:p>
        </w:tc>
        <w:tc>
          <w:tcPr>
            <w:tcW w:w="3055" w:type="dxa"/>
            <w:tcMar>
              <w:top w:w="72" w:type="dxa"/>
              <w:bottom w:w="72" w:type="dxa"/>
            </w:tcMar>
            <w:vAlign w:val="center"/>
          </w:tcPr>
          <w:p w14:paraId="1EB1FE6E" w14:textId="77777777" w:rsidR="00101937" w:rsidRPr="00A74622" w:rsidRDefault="21258377" w:rsidP="007C2021">
            <w:pPr>
              <w:autoSpaceDE/>
              <w:autoSpaceDN/>
              <w:jc w:val="center"/>
              <w:rPr>
                <w:rFonts w:asciiTheme="minorHAnsi" w:eastAsiaTheme="minorHAnsi" w:hAnsiTheme="minorHAnsi" w:cstheme="minorHAnsi"/>
              </w:rPr>
            </w:pPr>
            <w:r w:rsidRPr="21258377">
              <w:rPr>
                <w:rFonts w:asciiTheme="minorHAnsi" w:eastAsiaTheme="minorEastAsia" w:hAnsiTheme="minorHAnsi" w:cstheme="minorBidi"/>
              </w:rPr>
              <w:t xml:space="preserve">Although all letters of intent have been screened for programmatic fit, please notify your MRO if you believe any of your assigned applications do not align with the IHS program’s research interests. </w:t>
            </w:r>
          </w:p>
          <w:p w14:paraId="2D7A7224" w14:textId="77777777" w:rsidR="00101937" w:rsidRPr="00A74622" w:rsidRDefault="00101937" w:rsidP="007C2021">
            <w:pPr>
              <w:autoSpaceDE/>
              <w:autoSpaceDN/>
              <w:jc w:val="center"/>
              <w:rPr>
                <w:rFonts w:asciiTheme="minorHAnsi" w:eastAsiaTheme="minorHAnsi" w:hAnsiTheme="minorHAnsi" w:cstheme="minorHAnsi"/>
              </w:rPr>
            </w:pPr>
          </w:p>
          <w:p w14:paraId="4D79A10D" w14:textId="77777777" w:rsidR="00101937" w:rsidRPr="00A74622" w:rsidRDefault="21258377" w:rsidP="007C2021">
            <w:pPr>
              <w:autoSpaceDE/>
              <w:autoSpaceDN/>
              <w:jc w:val="center"/>
              <w:rPr>
                <w:rFonts w:asciiTheme="minorHAnsi" w:eastAsiaTheme="minorHAnsi" w:hAnsiTheme="minorHAnsi" w:cstheme="minorHAnsi"/>
              </w:rPr>
            </w:pPr>
            <w:r w:rsidRPr="21258377">
              <w:rPr>
                <w:rFonts w:asciiTheme="minorHAnsi" w:eastAsiaTheme="minorEastAsia" w:hAnsiTheme="minorHAnsi" w:cstheme="minorBidi"/>
              </w:rPr>
              <w:t xml:space="preserve">Programmatic alignment concerns </w:t>
            </w:r>
            <w:r w:rsidRPr="21258377">
              <w:rPr>
                <w:rFonts w:asciiTheme="minorHAnsi" w:eastAsiaTheme="minorEastAsia" w:hAnsiTheme="minorHAnsi" w:cstheme="minorBidi"/>
                <w:b/>
                <w:bCs/>
              </w:rPr>
              <w:t>should NOT affect your scores or your written critiques.</w:t>
            </w:r>
          </w:p>
        </w:tc>
      </w:tr>
      <w:tr w:rsidR="00101937" w:rsidRPr="00A74622" w14:paraId="0F1DA0C3" w14:textId="77777777" w:rsidTr="21258377">
        <w:trPr>
          <w:trHeight w:val="341"/>
        </w:trPr>
        <w:tc>
          <w:tcPr>
            <w:tcW w:w="6295" w:type="dxa"/>
            <w:tcMar>
              <w:top w:w="72" w:type="dxa"/>
              <w:bottom w:w="72" w:type="dxa"/>
            </w:tcMar>
          </w:tcPr>
          <w:p w14:paraId="4D12AB54" w14:textId="7379AD10" w:rsidR="004F4783" w:rsidRPr="00A74622" w:rsidRDefault="21258377" w:rsidP="007C2021">
            <w:pPr>
              <w:autoSpaceDE/>
              <w:autoSpaceDN/>
              <w:contextualSpacing/>
              <w:rPr>
                <w:rFonts w:asciiTheme="minorHAnsi" w:eastAsiaTheme="minorHAnsi" w:hAnsiTheme="minorHAnsi" w:cstheme="minorHAnsi"/>
              </w:rPr>
            </w:pPr>
            <w:r w:rsidRPr="21258377">
              <w:rPr>
                <w:rFonts w:asciiTheme="minorHAnsi" w:eastAsiaTheme="minorEastAsia" w:hAnsiTheme="minorHAnsi" w:cstheme="minorBidi"/>
              </w:rPr>
              <w:t>IHS applications must describe research that:</w:t>
            </w:r>
          </w:p>
          <w:p w14:paraId="257EA0E0" w14:textId="1AD1EEE8" w:rsidR="004F4783"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Compares two or more strategies, each of which has established efficacy</w:t>
            </w:r>
            <w:r w:rsidR="009669B8">
              <w:rPr>
                <w:rFonts w:asciiTheme="minorHAnsi" w:eastAsiaTheme="minorEastAsia" w:hAnsiTheme="minorHAnsi" w:cstheme="minorBidi"/>
              </w:rPr>
              <w:t xml:space="preserve"> or is in widespread use</w:t>
            </w:r>
            <w:r w:rsidRPr="21258377">
              <w:rPr>
                <w:rFonts w:asciiTheme="minorHAnsi" w:eastAsiaTheme="minorEastAsia" w:hAnsiTheme="minorHAnsi" w:cstheme="minorBidi"/>
              </w:rPr>
              <w:t>.</w:t>
            </w:r>
          </w:p>
          <w:p w14:paraId="47611BF0" w14:textId="02C6F302" w:rsidR="00690EAB"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Studies the benefits and harms of interventions and strategies</w:t>
            </w:r>
            <w:r w:rsidR="009669B8">
              <w:rPr>
                <w:rFonts w:asciiTheme="minorHAnsi" w:eastAsiaTheme="minorEastAsia" w:hAnsiTheme="minorHAnsi" w:cstheme="minorBidi"/>
              </w:rPr>
              <w:t xml:space="preserve"> that are (or can be)</w:t>
            </w:r>
            <w:r w:rsidRPr="21258377">
              <w:rPr>
                <w:rFonts w:asciiTheme="minorHAnsi" w:eastAsiaTheme="minorEastAsia" w:hAnsiTheme="minorHAnsi" w:cstheme="minorBidi"/>
              </w:rPr>
              <w:t xml:space="preserve"> delivered in real-world settings.</w:t>
            </w:r>
          </w:p>
          <w:p w14:paraId="57BDB934" w14:textId="567B28C7" w:rsidR="00690EAB" w:rsidRPr="00A74622" w:rsidRDefault="21258377" w:rsidP="21258377">
            <w:pPr>
              <w:numPr>
                <w:ilvl w:val="0"/>
                <w:numId w:val="2"/>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 xml:space="preserve">Is based on health outcomes that are meaningful to the patient population, their caregivers, and family members under study, and that are likely to guide their decisions. </w:t>
            </w:r>
          </w:p>
          <w:p w14:paraId="37D27963" w14:textId="5333FE3C" w:rsidR="00101937" w:rsidRPr="00A74622" w:rsidRDefault="00101937" w:rsidP="00690EAB">
            <w:pPr>
              <w:autoSpaceDE/>
              <w:autoSpaceDN/>
              <w:contextualSpacing/>
              <w:rPr>
                <w:rFonts w:asciiTheme="minorHAnsi" w:eastAsiaTheme="minorHAnsi" w:hAnsiTheme="minorHAnsi" w:cstheme="minorHAnsi"/>
              </w:rPr>
            </w:pPr>
          </w:p>
        </w:tc>
        <w:tc>
          <w:tcPr>
            <w:tcW w:w="3055" w:type="dxa"/>
            <w:tcMar>
              <w:top w:w="72" w:type="dxa"/>
              <w:bottom w:w="72" w:type="dxa"/>
            </w:tcMar>
            <w:vAlign w:val="center"/>
          </w:tcPr>
          <w:p w14:paraId="2087A6FB" w14:textId="43937596" w:rsidR="00101937" w:rsidRPr="00A74622" w:rsidRDefault="21258377" w:rsidP="009669B8">
            <w:pPr>
              <w:autoSpaceDE/>
              <w:autoSpaceDN/>
              <w:jc w:val="center"/>
              <w:rPr>
                <w:rFonts w:asciiTheme="minorHAnsi" w:eastAsiaTheme="minorHAnsi" w:hAnsiTheme="minorHAnsi" w:cstheme="minorHAnsi"/>
              </w:rPr>
            </w:pPr>
            <w:r w:rsidRPr="21258377">
              <w:rPr>
                <w:rFonts w:asciiTheme="minorHAnsi" w:eastAsiaTheme="minorEastAsia" w:hAnsiTheme="minorHAnsi" w:cstheme="minorBidi"/>
              </w:rPr>
              <w:t>Please notify your MRO as soon as possible if you believe any of your assigned applications do not include a comparator</w:t>
            </w:r>
            <w:r w:rsidR="009669B8">
              <w:rPr>
                <w:rFonts w:asciiTheme="minorHAnsi" w:eastAsiaTheme="minorEastAsia" w:hAnsiTheme="minorHAnsi" w:cstheme="minorBidi"/>
              </w:rPr>
              <w:t xml:space="preserve"> and/or it is unclear a comparator has efficacy data</w:t>
            </w:r>
            <w:r w:rsidRPr="21258377">
              <w:rPr>
                <w:rFonts w:asciiTheme="minorHAnsi" w:eastAsiaTheme="minorEastAsia" w:hAnsiTheme="minorHAnsi" w:cstheme="minorBidi"/>
              </w:rPr>
              <w:t>. Your MRO will discuss any identified issues with program staff and provide you with further instructions.</w:t>
            </w:r>
          </w:p>
        </w:tc>
      </w:tr>
    </w:tbl>
    <w:p w14:paraId="7EAD0771" w14:textId="77777777" w:rsidR="00101937" w:rsidRPr="00A74622" w:rsidRDefault="00101937" w:rsidP="00101937">
      <w:pPr>
        <w:rPr>
          <w:rFonts w:asciiTheme="minorHAnsi" w:hAnsiTheme="minorHAnsi" w:cstheme="minorHAnsi"/>
        </w:rPr>
      </w:pPr>
    </w:p>
    <w:p w14:paraId="4F037981" w14:textId="77777777" w:rsidR="00101937" w:rsidRPr="00A74622" w:rsidRDefault="00101937" w:rsidP="00101937">
      <w:pPr>
        <w:rPr>
          <w:rFonts w:asciiTheme="minorHAnsi" w:hAnsiTheme="minorHAnsi" w:cstheme="minorHAnsi"/>
        </w:rPr>
      </w:pPr>
    </w:p>
    <w:tbl>
      <w:tblPr>
        <w:tblStyle w:val="TableGrid"/>
        <w:tblpPr w:leftFromText="180" w:rightFromText="180" w:vertAnchor="page" w:horzAnchor="margin" w:tblpY="1965"/>
        <w:tblW w:w="9864" w:type="dxa"/>
        <w:tblCellMar>
          <w:top w:w="144" w:type="dxa"/>
          <w:left w:w="144" w:type="dxa"/>
          <w:bottom w:w="144" w:type="dxa"/>
          <w:right w:w="144" w:type="dxa"/>
        </w:tblCellMar>
        <w:tblLook w:val="04A0" w:firstRow="1" w:lastRow="0" w:firstColumn="1" w:lastColumn="0" w:noHBand="0" w:noVBand="1"/>
      </w:tblPr>
      <w:tblGrid>
        <w:gridCol w:w="6655"/>
        <w:gridCol w:w="3209"/>
      </w:tblGrid>
      <w:tr w:rsidR="00101937" w:rsidRPr="00A74622" w14:paraId="1D9343E0" w14:textId="77777777" w:rsidTr="21258377">
        <w:tc>
          <w:tcPr>
            <w:tcW w:w="9864" w:type="dxa"/>
            <w:gridSpan w:val="2"/>
            <w:shd w:val="clear" w:color="auto" w:fill="D9D9D9" w:themeFill="background1" w:themeFillShade="D9"/>
          </w:tcPr>
          <w:p w14:paraId="535922A7" w14:textId="77777777" w:rsidR="00101937" w:rsidRPr="00A74622" w:rsidRDefault="21258377" w:rsidP="007C2021">
            <w:pPr>
              <w:autoSpaceDE/>
              <w:autoSpaceDN/>
              <w:contextualSpacing/>
              <w:rPr>
                <w:rFonts w:asciiTheme="minorHAnsi" w:eastAsiaTheme="minorHAnsi" w:hAnsiTheme="minorHAnsi" w:cstheme="minorHAnsi"/>
                <w:b/>
                <w:sz w:val="28"/>
                <w:szCs w:val="28"/>
              </w:rPr>
            </w:pPr>
            <w:r w:rsidRPr="21258377">
              <w:rPr>
                <w:rFonts w:asciiTheme="minorHAnsi" w:eastAsiaTheme="minorEastAsia" w:hAnsiTheme="minorHAnsi" w:cstheme="minorBidi"/>
                <w:b/>
                <w:bCs/>
                <w:sz w:val="28"/>
                <w:szCs w:val="28"/>
              </w:rPr>
              <w:t>What is IHS not interested in?</w:t>
            </w:r>
          </w:p>
        </w:tc>
      </w:tr>
      <w:tr w:rsidR="00101937" w:rsidRPr="00A74622" w14:paraId="29D7BEAC" w14:textId="77777777" w:rsidTr="21258377">
        <w:tc>
          <w:tcPr>
            <w:tcW w:w="6655" w:type="dxa"/>
          </w:tcPr>
          <w:p w14:paraId="359FAEBC" w14:textId="77777777" w:rsidR="00101937" w:rsidRPr="00A74622" w:rsidRDefault="21258377" w:rsidP="007C2021">
            <w:pPr>
              <w:autoSpaceDE/>
              <w:autoSpaceDN/>
              <w:contextualSpacing/>
              <w:rPr>
                <w:rFonts w:asciiTheme="minorHAnsi" w:eastAsiaTheme="minorHAnsi" w:hAnsiTheme="minorHAnsi" w:cstheme="minorHAnsi"/>
              </w:rPr>
            </w:pPr>
            <w:r w:rsidRPr="21258377">
              <w:rPr>
                <w:rFonts w:asciiTheme="minorHAnsi" w:eastAsiaTheme="minorEastAsia" w:hAnsiTheme="minorHAnsi" w:cstheme="minorBidi"/>
              </w:rPr>
              <w:t xml:space="preserve">PCORI cannot fund applications that measure </w:t>
            </w:r>
            <w:r w:rsidRPr="21258377">
              <w:rPr>
                <w:rFonts w:asciiTheme="minorHAnsi" w:eastAsiaTheme="minorEastAsia" w:hAnsiTheme="minorHAnsi" w:cstheme="minorBidi"/>
                <w:b/>
                <w:bCs/>
                <w:i/>
                <w:iCs/>
              </w:rPr>
              <w:t>cost effectiveness</w:t>
            </w:r>
            <w:r w:rsidRPr="21258377">
              <w:rPr>
                <w:rFonts w:asciiTheme="minorHAnsi" w:eastAsiaTheme="minorEastAsia" w:hAnsiTheme="minorHAnsi" w:cstheme="minorBidi"/>
              </w:rPr>
              <w:t>.</w:t>
            </w:r>
          </w:p>
          <w:p w14:paraId="49FF2B47" w14:textId="77777777" w:rsidR="00101937" w:rsidRPr="00A74622" w:rsidRDefault="00101937" w:rsidP="007C2021">
            <w:pPr>
              <w:autoSpaceDE/>
              <w:autoSpaceDN/>
              <w:contextualSpacing/>
              <w:rPr>
                <w:rFonts w:asciiTheme="minorHAnsi" w:eastAsiaTheme="minorHAnsi" w:hAnsiTheme="minorHAnsi" w:cstheme="minorHAnsi"/>
                <w:sz w:val="8"/>
                <w:szCs w:val="8"/>
              </w:rPr>
            </w:pPr>
          </w:p>
          <w:p w14:paraId="5D2C197C" w14:textId="77777777" w:rsidR="00101937" w:rsidRPr="00A74622" w:rsidRDefault="21258377" w:rsidP="21258377">
            <w:pPr>
              <w:numPr>
                <w:ilvl w:val="0"/>
                <w:numId w:val="3"/>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 xml:space="preserve">Research </w:t>
            </w:r>
            <w:r w:rsidRPr="21258377">
              <w:rPr>
                <w:rFonts w:asciiTheme="minorHAnsi" w:eastAsiaTheme="minorEastAsia" w:hAnsiTheme="minorHAnsi" w:cstheme="minorBidi"/>
                <w:i/>
                <w:iCs/>
              </w:rPr>
              <w:t>cannot conduct a formal cost-effectiveness analysis</w:t>
            </w:r>
            <w:r w:rsidRPr="21258377">
              <w:rPr>
                <w:rFonts w:asciiTheme="minorHAnsi" w:eastAsiaTheme="minorEastAsia" w:hAnsiTheme="minorHAnsi" w:cstheme="minorBidi"/>
              </w:rPr>
              <w:t xml:space="preserve"> in the form of dollar-cost per quality-adjusted life year.</w:t>
            </w:r>
          </w:p>
          <w:p w14:paraId="45693253" w14:textId="41A6A6D3" w:rsidR="00101937" w:rsidRPr="00612B7B" w:rsidRDefault="21258377" w:rsidP="21258377">
            <w:pPr>
              <w:pStyle w:val="ListParagraph"/>
              <w:numPr>
                <w:ilvl w:val="0"/>
                <w:numId w:val="3"/>
              </w:numPr>
              <w:autoSpaceDE/>
              <w:autoSpaceDN/>
              <w:rPr>
                <w:rFonts w:asciiTheme="minorHAnsi" w:eastAsiaTheme="minorEastAsia" w:hAnsiTheme="minorHAnsi" w:cstheme="minorBidi"/>
              </w:rPr>
            </w:pPr>
            <w:r w:rsidRPr="21258377">
              <w:rPr>
                <w:rFonts w:asciiTheme="minorHAnsi" w:eastAsiaTheme="minorEastAsia" w:hAnsiTheme="minorHAnsi" w:cstheme="minorBidi"/>
              </w:rPr>
              <w:t>Research cannot measure the relative costs of care of two or more alternative approaches as the primary criterion for choosing the preferred alternative.</w:t>
            </w:r>
          </w:p>
        </w:tc>
        <w:tc>
          <w:tcPr>
            <w:tcW w:w="3209" w:type="dxa"/>
            <w:vMerge w:val="restart"/>
            <w:vAlign w:val="center"/>
          </w:tcPr>
          <w:p w14:paraId="6FBC6767" w14:textId="77777777" w:rsidR="00101937" w:rsidRPr="00A74622" w:rsidRDefault="21258377" w:rsidP="007C2021">
            <w:pPr>
              <w:autoSpaceDE/>
              <w:autoSpaceDN/>
              <w:contextualSpacing/>
              <w:jc w:val="center"/>
              <w:rPr>
                <w:rFonts w:asciiTheme="minorHAnsi" w:eastAsiaTheme="minorHAnsi" w:hAnsiTheme="minorHAnsi" w:cstheme="minorHAnsi"/>
                <w:b/>
              </w:rPr>
            </w:pPr>
            <w:r w:rsidRPr="21258377">
              <w:rPr>
                <w:rFonts w:asciiTheme="minorHAnsi" w:eastAsiaTheme="minorEastAsia" w:hAnsiTheme="minorHAnsi" w:cstheme="minorBidi"/>
              </w:rPr>
              <w:t>If an application meets any of these conditions, please notify your MRO as soon as possible. Your MRO will discuss all identified issues with program staff and provide you with further instructions.</w:t>
            </w:r>
          </w:p>
        </w:tc>
      </w:tr>
      <w:tr w:rsidR="00101937" w:rsidRPr="00A74622" w14:paraId="4F6DC529" w14:textId="77777777" w:rsidTr="21258377">
        <w:tc>
          <w:tcPr>
            <w:tcW w:w="6655" w:type="dxa"/>
          </w:tcPr>
          <w:p w14:paraId="58549AFB" w14:textId="77777777" w:rsidR="00E14B81" w:rsidRPr="00A74622" w:rsidRDefault="21258377" w:rsidP="00E14B81">
            <w:pPr>
              <w:rPr>
                <w:rFonts w:asciiTheme="minorHAnsi" w:hAnsiTheme="minorHAnsi" w:cstheme="minorHAnsi"/>
              </w:rPr>
            </w:pPr>
            <w:r w:rsidRPr="21258377">
              <w:rPr>
                <w:rFonts w:asciiTheme="minorHAnsi" w:eastAsiaTheme="minorEastAsia" w:hAnsiTheme="minorHAnsi" w:cstheme="minorBidi"/>
              </w:rPr>
              <w:t xml:space="preserve">PCORI </w:t>
            </w:r>
            <w:r w:rsidRPr="21258377">
              <w:rPr>
                <w:rFonts w:asciiTheme="minorHAnsi" w:eastAsiaTheme="minorEastAsia" w:hAnsiTheme="minorHAnsi" w:cstheme="minorBidi"/>
                <w:b/>
                <w:bCs/>
              </w:rPr>
              <w:t xml:space="preserve">cannot </w:t>
            </w:r>
            <w:r w:rsidRPr="21258377">
              <w:rPr>
                <w:rFonts w:asciiTheme="minorHAnsi" w:eastAsiaTheme="minorEastAsia" w:hAnsiTheme="minorHAnsi" w:cstheme="minorBidi"/>
              </w:rPr>
              <w:t>fund research whose findings will include:</w:t>
            </w:r>
          </w:p>
          <w:p w14:paraId="40CA7576"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Practice guidelines</w:t>
            </w:r>
          </w:p>
          <w:p w14:paraId="32090762"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Coverage recommendations</w:t>
            </w:r>
          </w:p>
          <w:p w14:paraId="1F6D1A70"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Payment or policy recommendations</w:t>
            </w:r>
          </w:p>
          <w:p w14:paraId="379BFA61"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Creation of clinical practice guidelines or care pathways</w:t>
            </w:r>
          </w:p>
          <w:p w14:paraId="75E11DD9"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Establishing efficacy for a new clinical strategy</w:t>
            </w:r>
          </w:p>
          <w:p w14:paraId="5842FA07"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Pharmacodynamics</w:t>
            </w:r>
          </w:p>
          <w:p w14:paraId="1C7EC379"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Study of the natural history of disease</w:t>
            </w:r>
          </w:p>
          <w:p w14:paraId="461DC622" w14:textId="77777777" w:rsidR="00E14B81" w:rsidRPr="00A74622" w:rsidRDefault="21258377" w:rsidP="21258377">
            <w:pPr>
              <w:pStyle w:val="ListParagraph"/>
              <w:numPr>
                <w:ilvl w:val="0"/>
                <w:numId w:val="25"/>
              </w:numPr>
              <w:rPr>
                <w:rFonts w:asciiTheme="minorHAnsi" w:eastAsiaTheme="minorEastAsia" w:hAnsiTheme="minorHAnsi" w:cstheme="minorBidi"/>
                <w:sz w:val="22"/>
                <w:szCs w:val="22"/>
              </w:rPr>
            </w:pPr>
            <w:r w:rsidRPr="21258377">
              <w:rPr>
                <w:rFonts w:asciiTheme="minorHAnsi" w:eastAsiaTheme="minorEastAsia" w:hAnsiTheme="minorHAnsi" w:cstheme="minorBidi"/>
              </w:rPr>
              <w:t xml:space="preserve">Fundamental science or study of biological mechanisms </w:t>
            </w:r>
          </w:p>
          <w:p w14:paraId="7F46E3A2" w14:textId="77777777" w:rsidR="00E14B81" w:rsidRPr="00A74622" w:rsidRDefault="00E14B81" w:rsidP="00E14B81">
            <w:pPr>
              <w:autoSpaceDE/>
              <w:autoSpaceDN/>
              <w:contextualSpacing/>
              <w:rPr>
                <w:rFonts w:asciiTheme="minorHAnsi" w:hAnsiTheme="minorHAnsi" w:cstheme="minorHAnsi"/>
                <w:sz w:val="22"/>
                <w:szCs w:val="22"/>
              </w:rPr>
            </w:pPr>
          </w:p>
          <w:p w14:paraId="5D97C386" w14:textId="59D5BA5A" w:rsidR="00E14B81" w:rsidRPr="00A74622" w:rsidRDefault="21258377" w:rsidP="00E14B81">
            <w:pPr>
              <w:autoSpaceDE/>
              <w:autoSpaceDN/>
              <w:contextualSpacing/>
              <w:rPr>
                <w:rFonts w:asciiTheme="minorHAnsi" w:eastAsiaTheme="minorHAnsi" w:hAnsiTheme="minorHAnsi" w:cstheme="minorHAnsi"/>
              </w:rPr>
            </w:pPr>
            <w:r w:rsidRPr="21258377">
              <w:rPr>
                <w:rFonts w:asciiTheme="minorHAnsi" w:eastAsiaTheme="minorEastAsia" w:hAnsiTheme="minorHAnsi" w:cstheme="minorBidi"/>
              </w:rPr>
              <w:t xml:space="preserve">IHS applications </w:t>
            </w:r>
            <w:r w:rsidRPr="21258377">
              <w:rPr>
                <w:rFonts w:asciiTheme="minorHAnsi" w:eastAsiaTheme="minorEastAsia" w:hAnsiTheme="minorHAnsi" w:cstheme="minorBidi"/>
                <w:b/>
                <w:bCs/>
                <w:i/>
                <w:iCs/>
              </w:rPr>
              <w:t>should</w:t>
            </w:r>
            <w:r w:rsidRPr="21258377">
              <w:rPr>
                <w:rFonts w:asciiTheme="minorHAnsi" w:eastAsiaTheme="minorEastAsia" w:hAnsiTheme="minorHAnsi" w:cstheme="minorBidi"/>
              </w:rPr>
              <w:t xml:space="preserve"> </w:t>
            </w:r>
            <w:r w:rsidRPr="21258377">
              <w:rPr>
                <w:rFonts w:asciiTheme="minorHAnsi" w:eastAsiaTheme="minorEastAsia" w:hAnsiTheme="minorHAnsi" w:cstheme="minorBidi"/>
                <w:b/>
                <w:bCs/>
                <w:i/>
                <w:iCs/>
              </w:rPr>
              <w:t>not</w:t>
            </w:r>
            <w:r w:rsidRPr="21258377">
              <w:rPr>
                <w:rFonts w:asciiTheme="minorHAnsi" w:eastAsiaTheme="minorEastAsia" w:hAnsiTheme="minorHAnsi" w:cstheme="minorBidi"/>
              </w:rPr>
              <w:t xml:space="preserve"> focus on the following categories:</w:t>
            </w:r>
          </w:p>
          <w:p w14:paraId="2234C752" w14:textId="77777777" w:rsidR="00E14B81" w:rsidRPr="00A74622" w:rsidRDefault="00E14B81" w:rsidP="00E14B81">
            <w:pPr>
              <w:autoSpaceDE/>
              <w:autoSpaceDN/>
              <w:ind w:left="360"/>
              <w:contextualSpacing/>
              <w:rPr>
                <w:rFonts w:asciiTheme="minorHAnsi" w:eastAsiaTheme="minorHAnsi" w:hAnsiTheme="minorHAnsi" w:cstheme="minorHAnsi"/>
                <w:b/>
                <w:sz w:val="8"/>
                <w:szCs w:val="8"/>
              </w:rPr>
            </w:pPr>
          </w:p>
          <w:p w14:paraId="5DCF4DE2" w14:textId="77777777" w:rsidR="00E14B81" w:rsidRPr="00A74622" w:rsidRDefault="21258377" w:rsidP="21258377">
            <w:pPr>
              <w:numPr>
                <w:ilvl w:val="0"/>
                <w:numId w:val="4"/>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Instrument development</w:t>
            </w:r>
          </w:p>
          <w:p w14:paraId="74EBC0AC" w14:textId="77777777" w:rsidR="00E14B81" w:rsidRPr="00A74622" w:rsidRDefault="21258377" w:rsidP="21258377">
            <w:pPr>
              <w:numPr>
                <w:ilvl w:val="0"/>
                <w:numId w:val="4"/>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Developing, testing and validating new decision aids/tools or clinical prognostication tools</w:t>
            </w:r>
          </w:p>
          <w:p w14:paraId="134B8411" w14:textId="77777777" w:rsidR="00E14B81" w:rsidRPr="00A74622" w:rsidRDefault="21258377" w:rsidP="21258377">
            <w:pPr>
              <w:numPr>
                <w:ilvl w:val="0"/>
                <w:numId w:val="3"/>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Pilot studies intended to inform larger efforts</w:t>
            </w:r>
          </w:p>
          <w:p w14:paraId="53164423" w14:textId="77777777" w:rsidR="00E14B81" w:rsidRPr="00A74622" w:rsidRDefault="21258377" w:rsidP="21258377">
            <w:pPr>
              <w:numPr>
                <w:ilvl w:val="0"/>
                <w:numId w:val="3"/>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Comparisons of patient characteristics rather than clinical strategy options</w:t>
            </w:r>
          </w:p>
          <w:p w14:paraId="3F7EAB44" w14:textId="48A94D72" w:rsidR="00101937" w:rsidRPr="00A74622" w:rsidRDefault="21258377" w:rsidP="21258377">
            <w:pPr>
              <w:numPr>
                <w:ilvl w:val="0"/>
                <w:numId w:val="3"/>
              </w:numPr>
              <w:autoSpaceDE/>
              <w:autoSpaceDN/>
              <w:contextualSpacing/>
              <w:rPr>
                <w:rFonts w:asciiTheme="minorHAnsi" w:eastAsiaTheme="minorEastAsia" w:hAnsiTheme="minorHAnsi" w:cstheme="minorBidi"/>
              </w:rPr>
            </w:pPr>
            <w:r w:rsidRPr="21258377">
              <w:rPr>
                <w:rFonts w:asciiTheme="minorHAnsi" w:eastAsiaTheme="minorEastAsia" w:hAnsiTheme="minorHAnsi" w:cstheme="minorBidi"/>
              </w:rPr>
              <w:t>Studies comparing interventions for which the primary focus is the role of community health workers or patient navigators</w:t>
            </w:r>
          </w:p>
        </w:tc>
        <w:tc>
          <w:tcPr>
            <w:tcW w:w="3209" w:type="dxa"/>
            <w:vMerge/>
          </w:tcPr>
          <w:p w14:paraId="797D1A7A" w14:textId="77777777" w:rsidR="00101937" w:rsidRPr="00A74622" w:rsidRDefault="00101937" w:rsidP="007C2021">
            <w:pPr>
              <w:autoSpaceDE/>
              <w:autoSpaceDN/>
              <w:contextualSpacing/>
              <w:rPr>
                <w:rFonts w:asciiTheme="minorHAnsi" w:eastAsiaTheme="minorHAnsi" w:hAnsiTheme="minorHAnsi" w:cstheme="minorHAnsi"/>
                <w:b/>
              </w:rPr>
            </w:pPr>
          </w:p>
        </w:tc>
      </w:tr>
    </w:tbl>
    <w:p w14:paraId="4131A610" w14:textId="77777777" w:rsidR="00101937" w:rsidRPr="00A74622" w:rsidRDefault="00101937" w:rsidP="00101937">
      <w:pPr>
        <w:rPr>
          <w:rFonts w:asciiTheme="minorHAnsi" w:hAnsiTheme="minorHAnsi" w:cstheme="minorHAnsi"/>
        </w:rPr>
      </w:pPr>
    </w:p>
    <w:p w14:paraId="38F3AE00" w14:textId="77777777" w:rsidR="00E956B4" w:rsidRPr="00A74622" w:rsidRDefault="00E956B4">
      <w:pPr>
        <w:rPr>
          <w:rFonts w:asciiTheme="minorHAnsi" w:hAnsiTheme="minorHAnsi" w:cstheme="minorHAnsi"/>
        </w:rPr>
      </w:pPr>
    </w:p>
    <w:sectPr w:rsidR="00E956B4" w:rsidRPr="00A74622" w:rsidSect="00D11ABC">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A8A46" w14:textId="77777777" w:rsidR="007836C4" w:rsidRDefault="007836C4" w:rsidP="00DC11D6">
      <w:r>
        <w:separator/>
      </w:r>
    </w:p>
  </w:endnote>
  <w:endnote w:type="continuationSeparator" w:id="0">
    <w:p w14:paraId="7A95CAAF" w14:textId="77777777" w:rsidR="007836C4" w:rsidRDefault="007836C4" w:rsidP="00DC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7125892"/>
      <w:docPartObj>
        <w:docPartGallery w:val="Page Numbers (Bottom of Page)"/>
        <w:docPartUnique/>
      </w:docPartObj>
    </w:sdtPr>
    <w:sdtEndPr>
      <w:rPr>
        <w:rFonts w:asciiTheme="minorHAnsi" w:hAnsiTheme="minorHAnsi"/>
        <w:noProof/>
      </w:rPr>
    </w:sdtEndPr>
    <w:sdtContent>
      <w:p w14:paraId="79B694E8" w14:textId="5738F0EF" w:rsidR="004F4783" w:rsidRPr="00A06DB3" w:rsidRDefault="004F4783">
        <w:pPr>
          <w:pStyle w:val="Footer"/>
          <w:jc w:val="center"/>
          <w:rPr>
            <w:rFonts w:asciiTheme="minorHAnsi" w:hAnsiTheme="minorHAnsi"/>
          </w:rPr>
        </w:pPr>
        <w:r w:rsidRPr="00A06DB3">
          <w:rPr>
            <w:rFonts w:asciiTheme="minorHAnsi" w:hAnsiTheme="minorHAnsi"/>
          </w:rPr>
          <w:fldChar w:fldCharType="begin"/>
        </w:r>
        <w:r w:rsidRPr="00A06DB3">
          <w:rPr>
            <w:rFonts w:asciiTheme="minorHAnsi" w:hAnsiTheme="minorHAnsi"/>
          </w:rPr>
          <w:instrText xml:space="preserve"> PAGE   \* MERGEFORMAT </w:instrText>
        </w:r>
        <w:r w:rsidRPr="00A06DB3">
          <w:rPr>
            <w:rFonts w:asciiTheme="minorHAnsi" w:hAnsiTheme="minorHAnsi"/>
          </w:rPr>
          <w:fldChar w:fldCharType="separate"/>
        </w:r>
        <w:r w:rsidR="001D736D">
          <w:rPr>
            <w:rFonts w:asciiTheme="minorHAnsi" w:hAnsiTheme="minorHAnsi"/>
            <w:noProof/>
          </w:rPr>
          <w:t>3</w:t>
        </w:r>
        <w:r w:rsidRPr="00A06DB3">
          <w:rPr>
            <w:rFonts w:asciiTheme="minorHAnsi" w:hAnsiTheme="minorHAnsi"/>
            <w:noProof/>
          </w:rPr>
          <w:fldChar w:fldCharType="end"/>
        </w:r>
      </w:p>
    </w:sdtContent>
  </w:sdt>
  <w:p w14:paraId="4CC58653" w14:textId="77777777" w:rsidR="00F61A89" w:rsidRDefault="00F61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C45C" w14:textId="77777777" w:rsidR="007836C4" w:rsidRDefault="007836C4" w:rsidP="00DC11D6">
      <w:r>
        <w:separator/>
      </w:r>
    </w:p>
  </w:footnote>
  <w:footnote w:type="continuationSeparator" w:id="0">
    <w:p w14:paraId="00801E55" w14:textId="77777777" w:rsidR="007836C4" w:rsidRDefault="007836C4" w:rsidP="00DC1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CellMar>
        <w:top w:w="115" w:type="dxa"/>
        <w:left w:w="115" w:type="dxa"/>
        <w:bottom w:w="115" w:type="dxa"/>
        <w:right w:w="115" w:type="dxa"/>
      </w:tblCellMar>
      <w:tblLook w:val="04A0" w:firstRow="1" w:lastRow="0" w:firstColumn="1" w:lastColumn="0" w:noHBand="0" w:noVBand="1"/>
    </w:tblPr>
    <w:tblGrid>
      <w:gridCol w:w="9350"/>
    </w:tblGrid>
    <w:tr w:rsidR="00CD73B1" w14:paraId="0BFD9837" w14:textId="77777777" w:rsidTr="21258377">
      <w:tc>
        <w:tcPr>
          <w:tcW w:w="9350" w:type="dxa"/>
          <w:tcBorders>
            <w:left w:val="nil"/>
            <w:right w:val="nil"/>
          </w:tcBorders>
        </w:tcPr>
        <w:p w14:paraId="365D74AE" w14:textId="449D57A1" w:rsidR="00CD73B1" w:rsidRPr="00CD73B1" w:rsidRDefault="21258377" w:rsidP="00CD73B1">
          <w:pPr>
            <w:pStyle w:val="Header"/>
            <w:jc w:val="center"/>
            <w:rPr>
              <w:rFonts w:asciiTheme="minorHAnsi" w:hAnsiTheme="minorHAnsi"/>
              <w:b/>
              <w:sz w:val="22"/>
              <w:szCs w:val="22"/>
            </w:rPr>
          </w:pPr>
          <w:r w:rsidRPr="21258377">
            <w:rPr>
              <w:rFonts w:asciiTheme="minorHAnsi" w:eastAsiaTheme="minorEastAsia" w:hAnsiTheme="minorHAnsi" w:cstheme="minorBidi"/>
              <w:b/>
              <w:bCs/>
              <w:sz w:val="22"/>
              <w:szCs w:val="22"/>
            </w:rPr>
            <w:t>Improving Hea</w:t>
          </w:r>
          <w:r w:rsidR="00833623">
            <w:rPr>
              <w:rFonts w:asciiTheme="minorHAnsi" w:eastAsiaTheme="minorEastAsia" w:hAnsiTheme="minorHAnsi" w:cstheme="minorBidi"/>
              <w:b/>
              <w:bCs/>
              <w:sz w:val="22"/>
              <w:szCs w:val="22"/>
            </w:rPr>
            <w:t xml:space="preserve">lthcare Systems </w:t>
          </w:r>
          <w:r w:rsidR="0030379F">
            <w:rPr>
              <w:rFonts w:asciiTheme="minorHAnsi" w:eastAsiaTheme="minorEastAsia" w:hAnsiTheme="minorHAnsi" w:cstheme="minorBidi"/>
              <w:b/>
              <w:bCs/>
              <w:sz w:val="22"/>
              <w:szCs w:val="22"/>
            </w:rPr>
            <w:t xml:space="preserve">PFA </w:t>
          </w:r>
          <w:r w:rsidR="00E96D1A">
            <w:rPr>
              <w:rFonts w:asciiTheme="minorHAnsi" w:eastAsiaTheme="minorEastAsia" w:hAnsiTheme="minorHAnsi" w:cstheme="minorBidi"/>
              <w:b/>
              <w:bCs/>
              <w:sz w:val="22"/>
              <w:szCs w:val="22"/>
            </w:rPr>
            <w:t>Cycle 1, 2017</w:t>
          </w:r>
        </w:p>
        <w:p w14:paraId="04B76DD8" w14:textId="66139696" w:rsidR="00CD73B1" w:rsidRPr="00CD73B1" w:rsidRDefault="21258377" w:rsidP="00CD73B1">
          <w:pPr>
            <w:pStyle w:val="Header"/>
            <w:jc w:val="center"/>
            <w:rPr>
              <w:rFonts w:asciiTheme="minorHAnsi" w:hAnsiTheme="minorHAnsi"/>
              <w:sz w:val="22"/>
              <w:szCs w:val="22"/>
            </w:rPr>
          </w:pPr>
          <w:r w:rsidRPr="21258377">
            <w:rPr>
              <w:rFonts w:asciiTheme="minorHAnsi" w:eastAsiaTheme="minorEastAsia" w:hAnsiTheme="minorHAnsi" w:cstheme="minorBidi"/>
              <w:b/>
              <w:bCs/>
              <w:sz w:val="22"/>
              <w:szCs w:val="22"/>
            </w:rPr>
            <w:t xml:space="preserve">Offline </w:t>
          </w:r>
          <w:r w:rsidR="0030379F">
            <w:rPr>
              <w:rFonts w:asciiTheme="minorHAnsi" w:eastAsiaTheme="minorEastAsia" w:hAnsiTheme="minorHAnsi" w:cstheme="minorBidi"/>
              <w:b/>
              <w:bCs/>
              <w:sz w:val="22"/>
              <w:szCs w:val="22"/>
            </w:rPr>
            <w:t xml:space="preserve">Reviewer </w:t>
          </w:r>
          <w:r w:rsidRPr="21258377">
            <w:rPr>
              <w:rFonts w:asciiTheme="minorHAnsi" w:eastAsiaTheme="minorEastAsia" w:hAnsiTheme="minorHAnsi" w:cstheme="minorBidi"/>
              <w:b/>
              <w:bCs/>
              <w:sz w:val="22"/>
              <w:szCs w:val="22"/>
            </w:rPr>
            <w:t>Critique Template</w:t>
          </w:r>
        </w:p>
      </w:tc>
    </w:tr>
  </w:tbl>
  <w:p w14:paraId="75ED43E4" w14:textId="77777777" w:rsidR="00CD73B1" w:rsidRDefault="00CD73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7AB"/>
    <w:multiLevelType w:val="hybridMultilevel"/>
    <w:tmpl w:val="A5BE1182"/>
    <w:lvl w:ilvl="0" w:tplc="0409000D">
      <w:start w:val="1"/>
      <w:numFmt w:val="bullet"/>
      <w:lvlText w:val=""/>
      <w:lvlJc w:val="left"/>
      <w:pPr>
        <w:ind w:left="1278" w:hanging="360"/>
      </w:pPr>
      <w:rPr>
        <w:rFonts w:ascii="Wingdings" w:hAnsi="Wingdings" w:hint="default"/>
      </w:rPr>
    </w:lvl>
    <w:lvl w:ilvl="1" w:tplc="C43A6BF8">
      <w:start w:val="1"/>
      <w:numFmt w:val="bullet"/>
      <w:lvlText w:val=""/>
      <w:lvlJc w:val="left"/>
      <w:pPr>
        <w:ind w:left="1368" w:hanging="360"/>
      </w:pPr>
      <w:rPr>
        <w:rFonts w:ascii="Symbol" w:hAnsi="Symbol"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02F91"/>
    <w:multiLevelType w:val="hybridMultilevel"/>
    <w:tmpl w:val="B9EE6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DA7E84"/>
    <w:multiLevelType w:val="hybridMultilevel"/>
    <w:tmpl w:val="A984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5625D"/>
    <w:multiLevelType w:val="hybridMultilevel"/>
    <w:tmpl w:val="E9C615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30"/>
    <w:multiLevelType w:val="hybridMultilevel"/>
    <w:tmpl w:val="CAEC4860"/>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22471"/>
    <w:multiLevelType w:val="hybridMultilevel"/>
    <w:tmpl w:val="4B4065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A97E94"/>
    <w:multiLevelType w:val="hybridMultilevel"/>
    <w:tmpl w:val="16AC3792"/>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CB2BCF"/>
    <w:multiLevelType w:val="hybridMultilevel"/>
    <w:tmpl w:val="C4F43D00"/>
    <w:lvl w:ilvl="0" w:tplc="0409000D">
      <w:start w:val="1"/>
      <w:numFmt w:val="bullet"/>
      <w:lvlText w:val=""/>
      <w:lvlJc w:val="left"/>
      <w:pPr>
        <w:ind w:left="504" w:hanging="360"/>
      </w:pPr>
      <w:rPr>
        <w:rFonts w:ascii="Wingdings" w:hAnsi="Wingdings" w:hint="default"/>
      </w:rPr>
    </w:lvl>
    <w:lvl w:ilvl="1" w:tplc="04090003">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51D102DF"/>
    <w:multiLevelType w:val="hybridMultilevel"/>
    <w:tmpl w:val="AE92A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83CF6"/>
    <w:multiLevelType w:val="hybridMultilevel"/>
    <w:tmpl w:val="88E66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96A0E"/>
    <w:multiLevelType w:val="multilevel"/>
    <w:tmpl w:val="865AB560"/>
    <w:lvl w:ilvl="0">
      <w:start w:val="1"/>
      <w:numFmt w:val="bullet"/>
      <w:lvlText w:val=""/>
      <w:lvlJc w:val="left"/>
      <w:pPr>
        <w:tabs>
          <w:tab w:val="num" w:pos="720"/>
        </w:tabs>
        <w:ind w:left="360" w:hanging="360"/>
      </w:pPr>
      <w:rPr>
        <w:rFonts w:ascii="Symbol" w:hAnsi="Symbo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5D5724E7"/>
    <w:multiLevelType w:val="hybridMultilevel"/>
    <w:tmpl w:val="F354719A"/>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AD6DFD"/>
    <w:multiLevelType w:val="hybridMultilevel"/>
    <w:tmpl w:val="B95A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D7108B"/>
    <w:multiLevelType w:val="hybridMultilevel"/>
    <w:tmpl w:val="D5B0585E"/>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4013D"/>
    <w:multiLevelType w:val="hybridMultilevel"/>
    <w:tmpl w:val="913E80A2"/>
    <w:lvl w:ilvl="0" w:tplc="0D98C77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68352F"/>
    <w:multiLevelType w:val="hybridMultilevel"/>
    <w:tmpl w:val="12242F46"/>
    <w:lvl w:ilvl="0" w:tplc="32B01AFE">
      <w:start w:val="1"/>
      <w:numFmt w:val="bullet"/>
      <w:lvlText w:val="•"/>
      <w:lvlJc w:val="left"/>
      <w:pPr>
        <w:ind w:left="720" w:hanging="360"/>
      </w:pPr>
      <w:rPr>
        <w:rFonts w:ascii="Calibri" w:hAnsi="Calibri" w:hint="default"/>
      </w:rPr>
    </w:lvl>
    <w:lvl w:ilvl="1" w:tplc="32B01AFE">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3"/>
  </w:num>
  <w:num w:numId="4">
    <w:abstractNumId w:val="23"/>
  </w:num>
  <w:num w:numId="5">
    <w:abstractNumId w:val="17"/>
  </w:num>
  <w:num w:numId="6">
    <w:abstractNumId w:val="3"/>
  </w:num>
  <w:num w:numId="7">
    <w:abstractNumId w:val="9"/>
  </w:num>
  <w:num w:numId="8">
    <w:abstractNumId w:val="2"/>
  </w:num>
  <w:num w:numId="9">
    <w:abstractNumId w:val="28"/>
  </w:num>
  <w:num w:numId="10">
    <w:abstractNumId w:val="25"/>
  </w:num>
  <w:num w:numId="11">
    <w:abstractNumId w:val="11"/>
  </w:num>
  <w:num w:numId="12">
    <w:abstractNumId w:val="14"/>
  </w:num>
  <w:num w:numId="13">
    <w:abstractNumId w:val="7"/>
  </w:num>
  <w:num w:numId="14">
    <w:abstractNumId w:val="31"/>
  </w:num>
  <w:num w:numId="15">
    <w:abstractNumId w:val="18"/>
  </w:num>
  <w:num w:numId="16">
    <w:abstractNumId w:val="12"/>
  </w:num>
  <w:num w:numId="17">
    <w:abstractNumId w:val="22"/>
  </w:num>
  <w:num w:numId="18">
    <w:abstractNumId w:val="1"/>
  </w:num>
  <w:num w:numId="19">
    <w:abstractNumId w:val="5"/>
  </w:num>
  <w:num w:numId="20">
    <w:abstractNumId w:val="6"/>
  </w:num>
  <w:num w:numId="21">
    <w:abstractNumId w:val="24"/>
  </w:num>
  <w:num w:numId="22">
    <w:abstractNumId w:val="30"/>
  </w:num>
  <w:num w:numId="23">
    <w:abstractNumId w:val="0"/>
  </w:num>
  <w:num w:numId="24">
    <w:abstractNumId w:val="19"/>
  </w:num>
  <w:num w:numId="25">
    <w:abstractNumId w:val="16"/>
  </w:num>
  <w:num w:numId="26">
    <w:abstractNumId w:val="4"/>
  </w:num>
  <w:num w:numId="27">
    <w:abstractNumId w:val="21"/>
  </w:num>
  <w:num w:numId="28">
    <w:abstractNumId w:val="10"/>
  </w:num>
  <w:num w:numId="29">
    <w:abstractNumId w:val="27"/>
  </w:num>
  <w:num w:numId="30">
    <w:abstractNumId w:val="8"/>
  </w:num>
  <w:num w:numId="31">
    <w:abstractNumId w:val="29"/>
  </w:num>
  <w:num w:numId="32">
    <w:abstractNumId w:val="2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6B4"/>
    <w:rsid w:val="00065694"/>
    <w:rsid w:val="000A7CA2"/>
    <w:rsid w:val="000B2BEC"/>
    <w:rsid w:val="000B359A"/>
    <w:rsid w:val="000E49F1"/>
    <w:rsid w:val="00101937"/>
    <w:rsid w:val="001070F0"/>
    <w:rsid w:val="001155A9"/>
    <w:rsid w:val="001D736D"/>
    <w:rsid w:val="0021334A"/>
    <w:rsid w:val="002366D0"/>
    <w:rsid w:val="002451A4"/>
    <w:rsid w:val="002509C9"/>
    <w:rsid w:val="00266920"/>
    <w:rsid w:val="0027312A"/>
    <w:rsid w:val="002776C2"/>
    <w:rsid w:val="00296EC5"/>
    <w:rsid w:val="002D1AD6"/>
    <w:rsid w:val="0030379F"/>
    <w:rsid w:val="00306495"/>
    <w:rsid w:val="00332028"/>
    <w:rsid w:val="00395A54"/>
    <w:rsid w:val="003A72E6"/>
    <w:rsid w:val="003B35A3"/>
    <w:rsid w:val="003E4EF5"/>
    <w:rsid w:val="004072B5"/>
    <w:rsid w:val="004225CA"/>
    <w:rsid w:val="0043187A"/>
    <w:rsid w:val="004461BB"/>
    <w:rsid w:val="004551FC"/>
    <w:rsid w:val="004555BA"/>
    <w:rsid w:val="004832E6"/>
    <w:rsid w:val="00491B25"/>
    <w:rsid w:val="004A3A88"/>
    <w:rsid w:val="004D06BC"/>
    <w:rsid w:val="004D1EA4"/>
    <w:rsid w:val="004F415E"/>
    <w:rsid w:val="004F4783"/>
    <w:rsid w:val="00527AAC"/>
    <w:rsid w:val="0054638D"/>
    <w:rsid w:val="0055562B"/>
    <w:rsid w:val="00562B09"/>
    <w:rsid w:val="00571F7F"/>
    <w:rsid w:val="005807A7"/>
    <w:rsid w:val="00581C7A"/>
    <w:rsid w:val="00593449"/>
    <w:rsid w:val="005B489F"/>
    <w:rsid w:val="005E4183"/>
    <w:rsid w:val="005F1CDB"/>
    <w:rsid w:val="005F63D5"/>
    <w:rsid w:val="00605BE0"/>
    <w:rsid w:val="00612B7B"/>
    <w:rsid w:val="00626813"/>
    <w:rsid w:val="00675C3E"/>
    <w:rsid w:val="00690EAB"/>
    <w:rsid w:val="00706A47"/>
    <w:rsid w:val="00733D91"/>
    <w:rsid w:val="007836C4"/>
    <w:rsid w:val="007A6C16"/>
    <w:rsid w:val="007B5D47"/>
    <w:rsid w:val="007B7B42"/>
    <w:rsid w:val="007C7767"/>
    <w:rsid w:val="007D5FCA"/>
    <w:rsid w:val="007E4F9C"/>
    <w:rsid w:val="008071AE"/>
    <w:rsid w:val="00833623"/>
    <w:rsid w:val="008478ED"/>
    <w:rsid w:val="008618F3"/>
    <w:rsid w:val="008638C5"/>
    <w:rsid w:val="00875602"/>
    <w:rsid w:val="008A3DF1"/>
    <w:rsid w:val="008C3CD1"/>
    <w:rsid w:val="008D6977"/>
    <w:rsid w:val="00907045"/>
    <w:rsid w:val="00925BDF"/>
    <w:rsid w:val="009513F0"/>
    <w:rsid w:val="009669B8"/>
    <w:rsid w:val="009A00BB"/>
    <w:rsid w:val="009C440A"/>
    <w:rsid w:val="009E77EF"/>
    <w:rsid w:val="009F0686"/>
    <w:rsid w:val="00A05E9A"/>
    <w:rsid w:val="00A06DB3"/>
    <w:rsid w:val="00A07CDA"/>
    <w:rsid w:val="00A27059"/>
    <w:rsid w:val="00A665BE"/>
    <w:rsid w:val="00A74622"/>
    <w:rsid w:val="00A80929"/>
    <w:rsid w:val="00AB0023"/>
    <w:rsid w:val="00AE3BBB"/>
    <w:rsid w:val="00AF3EE5"/>
    <w:rsid w:val="00B33A28"/>
    <w:rsid w:val="00B33BDB"/>
    <w:rsid w:val="00B75805"/>
    <w:rsid w:val="00B86534"/>
    <w:rsid w:val="00BD52F9"/>
    <w:rsid w:val="00C07FF6"/>
    <w:rsid w:val="00CD73B1"/>
    <w:rsid w:val="00CF21A4"/>
    <w:rsid w:val="00D05209"/>
    <w:rsid w:val="00D11ABC"/>
    <w:rsid w:val="00D4255E"/>
    <w:rsid w:val="00D5538B"/>
    <w:rsid w:val="00D77124"/>
    <w:rsid w:val="00DC11D6"/>
    <w:rsid w:val="00DD4EEC"/>
    <w:rsid w:val="00E14B81"/>
    <w:rsid w:val="00E308D3"/>
    <w:rsid w:val="00E60729"/>
    <w:rsid w:val="00E6678B"/>
    <w:rsid w:val="00E956B4"/>
    <w:rsid w:val="00E95F9A"/>
    <w:rsid w:val="00E96D1A"/>
    <w:rsid w:val="00EB045B"/>
    <w:rsid w:val="00EE3736"/>
    <w:rsid w:val="00EF5F58"/>
    <w:rsid w:val="00F151E2"/>
    <w:rsid w:val="00F15ADA"/>
    <w:rsid w:val="00F168BB"/>
    <w:rsid w:val="00F22753"/>
    <w:rsid w:val="00F22959"/>
    <w:rsid w:val="00F2662C"/>
    <w:rsid w:val="00F41F12"/>
    <w:rsid w:val="00F61A89"/>
    <w:rsid w:val="00FB2F30"/>
    <w:rsid w:val="00FB3310"/>
    <w:rsid w:val="00FB44BE"/>
    <w:rsid w:val="00FF5388"/>
    <w:rsid w:val="21258377"/>
    <w:rsid w:val="6706A5BD"/>
    <w:rsid w:val="6D1F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88D453"/>
  <w15:docId w15:val="{8B43B553-23CF-49B7-A53C-EABF841A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6B4"/>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uiPriority w:val="9"/>
    <w:qFormat/>
    <w:rsid w:val="00CD73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01937"/>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95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95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56B4"/>
    <w:pPr>
      <w:ind w:left="720"/>
      <w:contextualSpacing/>
    </w:pPr>
  </w:style>
  <w:style w:type="table" w:customStyle="1" w:styleId="TableGrid2">
    <w:name w:val="Table Grid2"/>
    <w:basedOn w:val="TableNormal"/>
    <w:next w:val="TableGrid"/>
    <w:uiPriority w:val="59"/>
    <w:rsid w:val="00E95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1F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F12"/>
    <w:rPr>
      <w:rFonts w:ascii="Segoe UI" w:eastAsia="Times New Roman" w:hAnsi="Segoe UI" w:cs="Segoe UI"/>
      <w:sz w:val="18"/>
      <w:szCs w:val="18"/>
    </w:rPr>
  </w:style>
  <w:style w:type="paragraph" w:styleId="Header">
    <w:name w:val="header"/>
    <w:basedOn w:val="Normal"/>
    <w:link w:val="HeaderChar"/>
    <w:uiPriority w:val="99"/>
    <w:unhideWhenUsed/>
    <w:rsid w:val="00DC11D6"/>
    <w:pPr>
      <w:tabs>
        <w:tab w:val="center" w:pos="4680"/>
        <w:tab w:val="right" w:pos="9360"/>
      </w:tabs>
    </w:pPr>
  </w:style>
  <w:style w:type="character" w:customStyle="1" w:styleId="HeaderChar">
    <w:name w:val="Header Char"/>
    <w:basedOn w:val="DefaultParagraphFont"/>
    <w:link w:val="Header"/>
    <w:uiPriority w:val="99"/>
    <w:rsid w:val="00DC11D6"/>
    <w:rPr>
      <w:rFonts w:ascii="Times" w:eastAsia="Times New Roman" w:hAnsi="Times" w:cs="Times New Roman"/>
      <w:sz w:val="24"/>
      <w:szCs w:val="24"/>
    </w:rPr>
  </w:style>
  <w:style w:type="paragraph" w:styleId="Footer">
    <w:name w:val="footer"/>
    <w:basedOn w:val="Normal"/>
    <w:link w:val="FooterChar"/>
    <w:uiPriority w:val="99"/>
    <w:unhideWhenUsed/>
    <w:rsid w:val="00DC11D6"/>
    <w:pPr>
      <w:tabs>
        <w:tab w:val="center" w:pos="4680"/>
        <w:tab w:val="right" w:pos="9360"/>
      </w:tabs>
    </w:pPr>
  </w:style>
  <w:style w:type="character" w:customStyle="1" w:styleId="FooterChar">
    <w:name w:val="Footer Char"/>
    <w:basedOn w:val="DefaultParagraphFont"/>
    <w:link w:val="Footer"/>
    <w:uiPriority w:val="99"/>
    <w:rsid w:val="00DC11D6"/>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F61A89"/>
    <w:rPr>
      <w:sz w:val="16"/>
      <w:szCs w:val="16"/>
    </w:rPr>
  </w:style>
  <w:style w:type="paragraph" w:styleId="CommentText">
    <w:name w:val="annotation text"/>
    <w:basedOn w:val="Normal"/>
    <w:link w:val="CommentTextChar"/>
    <w:uiPriority w:val="99"/>
    <w:semiHidden/>
    <w:unhideWhenUsed/>
    <w:rsid w:val="00F61A89"/>
    <w:rPr>
      <w:sz w:val="20"/>
      <w:szCs w:val="20"/>
    </w:rPr>
  </w:style>
  <w:style w:type="character" w:customStyle="1" w:styleId="CommentTextChar">
    <w:name w:val="Comment Text Char"/>
    <w:basedOn w:val="DefaultParagraphFont"/>
    <w:link w:val="CommentText"/>
    <w:uiPriority w:val="99"/>
    <w:semiHidden/>
    <w:rsid w:val="00F61A89"/>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F61A89"/>
    <w:rPr>
      <w:b/>
      <w:bCs/>
    </w:rPr>
  </w:style>
  <w:style w:type="character" w:customStyle="1" w:styleId="CommentSubjectChar">
    <w:name w:val="Comment Subject Char"/>
    <w:basedOn w:val="CommentTextChar"/>
    <w:link w:val="CommentSubject"/>
    <w:uiPriority w:val="99"/>
    <w:semiHidden/>
    <w:rsid w:val="00F61A89"/>
    <w:rPr>
      <w:rFonts w:ascii="Times" w:eastAsia="Times New Roman" w:hAnsi="Times" w:cs="Times New Roman"/>
      <w:b/>
      <w:bCs/>
      <w:sz w:val="20"/>
      <w:szCs w:val="20"/>
    </w:rPr>
  </w:style>
  <w:style w:type="character" w:customStyle="1" w:styleId="Heading3Char">
    <w:name w:val="Heading 3 Char"/>
    <w:basedOn w:val="DefaultParagraphFont"/>
    <w:link w:val="Heading3"/>
    <w:uiPriority w:val="9"/>
    <w:semiHidden/>
    <w:rsid w:val="00101937"/>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101937"/>
    <w:rPr>
      <w:color w:val="0563C1" w:themeColor="hyperlink"/>
      <w:u w:val="single"/>
    </w:rPr>
  </w:style>
  <w:style w:type="paragraph" w:customStyle="1" w:styleId="Default">
    <w:name w:val="Default"/>
    <w:rsid w:val="00101937"/>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CD73B1"/>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8336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79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www.pcori.org/funding-opportunities/improving-healthcare-systems-cycle-1-201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cori.org/funding-opportunities/improving-healthcare-systems-cycle-1-2017" TargetMode="External"/><Relationship Id="rId17" Type="http://schemas.openxmlformats.org/officeDocument/2006/relationships/hyperlink" Target="http://www.pcori.org/assets/2013/11/PCORI-Methodology-Report-Appendix-A.pdf"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MS12-333-599</_dlc_DocId>
    <_dlc_DocIdUrl xmlns="f3741e23-c059-4cf4-a06a-51a466296b32">
      <Url>https://pcori.sharepoint.com/science/mr/_layouts/15/DocIdRedir.aspx?ID=MS12-333-599</Url>
      <Description>MS12-333-599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0BBA7-85DC-40D0-980A-A6975463AA34}">
  <ds:schemaRefs>
    <ds:schemaRef ds:uri="http://schemas.microsoft.com/sharepoint/v3/contenttype/forms"/>
  </ds:schemaRefs>
</ds:datastoreItem>
</file>

<file path=customXml/itemProps2.xml><?xml version="1.0" encoding="utf-8"?>
<ds:datastoreItem xmlns:ds="http://schemas.openxmlformats.org/officeDocument/2006/customXml" ds:itemID="{023AADD8-0F61-45C5-94BE-2DA316B3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17D0F4-DDA5-4989-A0BF-0AA839B35727}">
  <ds:schemaRefs>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f3741e23-c059-4cf4-a06a-51a466296b32"/>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6EF98748-DE77-44A0-8C83-32857F711B37}">
  <ds:schemaRefs>
    <ds:schemaRef ds:uri="http://schemas.microsoft.com/sharepoint/events"/>
  </ds:schemaRefs>
</ds:datastoreItem>
</file>

<file path=customXml/itemProps5.xml><?xml version="1.0" encoding="utf-8"?>
<ds:datastoreItem xmlns:ds="http://schemas.openxmlformats.org/officeDocument/2006/customXml" ds:itemID="{68BFF344-746F-4BEE-B666-060A81B07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2663</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Cary Scheiderer</dc:creator>
  <cp:lastModifiedBy>Emily Blazak</cp:lastModifiedBy>
  <cp:revision>3</cp:revision>
  <dcterms:created xsi:type="dcterms:W3CDTF">2017-05-12T16:15:00Z</dcterms:created>
  <dcterms:modified xsi:type="dcterms:W3CDTF">2017-05-16T14:11:00Z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58e3c4b6-bf70-442a-85de-16b58a8e543f</vt:lpwstr>
  </property>
</Properties>
</file>