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239EE8" w14:textId="657407FE" w:rsidR="00C36AD9" w:rsidRPr="000D347C" w:rsidRDefault="00CA4759" w:rsidP="00C36AD9">
      <w:pPr>
        <w:ind w:left="-360"/>
        <w:jc w:val="center"/>
        <w:rPr>
          <w:rFonts w:asciiTheme="minorHAnsi" w:eastAsiaTheme="minorHAnsi" w:hAnsiTheme="minorHAnsi" w:cstheme="minorBidi"/>
          <w:b/>
          <w:sz w:val="28"/>
          <w:szCs w:val="28"/>
        </w:rPr>
      </w:pPr>
      <w:r>
        <w:rPr>
          <w:rFonts w:asciiTheme="minorHAnsi" w:eastAsiaTheme="minorEastAsia" w:hAnsiTheme="minorHAnsi" w:cstheme="minorBidi"/>
          <w:b/>
          <w:bCs/>
          <w:sz w:val="28"/>
          <w:szCs w:val="28"/>
        </w:rPr>
        <w:t>Comparison of Surgical and Nonsurgical Options for Management of Nonspecific Chronic Low Back Pain</w:t>
      </w:r>
    </w:p>
    <w:p w14:paraId="3BF7116E" w14:textId="67955B5C" w:rsidR="003F6DA3" w:rsidRPr="00A8697F" w:rsidRDefault="00C36AD9" w:rsidP="00A8697F">
      <w:pPr>
        <w:ind w:left="-360"/>
        <w:rPr>
          <w:rFonts w:asciiTheme="minorHAnsi" w:eastAsiaTheme="minorHAnsi" w:hAnsiTheme="minorHAnsi" w:cstheme="minorBidi"/>
          <w:b/>
        </w:rPr>
      </w:pPr>
      <w:r>
        <w:rPr>
          <w:rFonts w:asciiTheme="minorHAnsi" w:eastAsiaTheme="minorHAnsi" w:hAnsiTheme="minorHAnsi" w:cstheme="minorBidi"/>
          <w:b/>
          <w:noProof/>
          <w:sz w:val="28"/>
          <w:szCs w:val="28"/>
        </w:rPr>
        <mc:AlternateContent>
          <mc:Choice Requires="wps">
            <w:drawing>
              <wp:anchor distT="0" distB="0" distL="114300" distR="114300" simplePos="0" relativeHeight="251660288" behindDoc="0" locked="0" layoutInCell="1" allowOverlap="1" wp14:anchorId="2F239F8A" wp14:editId="2F239F8B">
                <wp:simplePos x="0" y="0"/>
                <wp:positionH relativeFrom="column">
                  <wp:posOffset>-295275</wp:posOffset>
                </wp:positionH>
                <wp:positionV relativeFrom="paragraph">
                  <wp:posOffset>90170</wp:posOffset>
                </wp:positionV>
                <wp:extent cx="6562725" cy="0"/>
                <wp:effectExtent l="0" t="19050" r="9525" b="19050"/>
                <wp:wrapNone/>
                <wp:docPr id="6" name="Straight Connector 6"/>
                <wp:cNvGraphicFramePr/>
                <a:graphic xmlns:a="http://schemas.openxmlformats.org/drawingml/2006/main">
                  <a:graphicData uri="http://schemas.microsoft.com/office/word/2010/wordprocessingShape">
                    <wps:wsp>
                      <wps:cNvCnPr/>
                      <wps:spPr>
                        <a:xfrm>
                          <a:off x="0" y="0"/>
                          <a:ext cx="6562725"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779C3E2"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7.1pt" to="493.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" strokecolor="windowText" strokeweight="2.25pt"/>
            </w:pict>
          </mc:Fallback>
        </mc:AlternateContent>
      </w:r>
      <w:r>
        <w:rPr>
          <w:rFonts w:asciiTheme="minorHAnsi" w:eastAsiaTheme="minorHAnsi" w:hAnsiTheme="minorHAnsi" w:cstheme="minorBidi"/>
          <w:b/>
          <w:noProof/>
          <w:sz w:val="28"/>
          <w:szCs w:val="28"/>
        </w:rPr>
        <mc:AlternateContent>
          <mc:Choice Requires="wps">
            <w:drawing>
              <wp:anchor distT="0" distB="0" distL="114300" distR="114300" simplePos="0" relativeHeight="251659264" behindDoc="0" locked="0" layoutInCell="1" allowOverlap="1" wp14:anchorId="2F239F8C" wp14:editId="2F239F8D">
                <wp:simplePos x="0" y="0"/>
                <wp:positionH relativeFrom="column">
                  <wp:posOffset>-295275</wp:posOffset>
                </wp:positionH>
                <wp:positionV relativeFrom="paragraph">
                  <wp:posOffset>23495</wp:posOffset>
                </wp:positionV>
                <wp:extent cx="65627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562725"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9EE847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1.85pt" to="49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" strokecolor="windowText" strokeweight="1.5pt"/>
            </w:pict>
          </mc:Fallback>
        </mc:AlternateContent>
      </w:r>
    </w:p>
    <w:p w14:paraId="7B709ED7" w14:textId="77777777" w:rsidR="003F6DA3" w:rsidRDefault="003F6DA3" w:rsidP="003F7161">
      <w:pPr>
        <w:rPr>
          <w:rFonts w:asciiTheme="minorHAnsi" w:eastAsiaTheme="minorHAnsi" w:hAnsiTheme="minorHAnsi" w:cstheme="minorHAnsi"/>
          <w:b/>
        </w:rPr>
      </w:pPr>
    </w:p>
    <w:p w14:paraId="14FD8C76" w14:textId="529BCE9F" w:rsidR="00C8432F" w:rsidRPr="00C8432F" w:rsidRDefault="00C8432F" w:rsidP="00CA4759">
      <w:pPr>
        <w:jc w:val="center"/>
        <w:rPr>
          <w:rFonts w:asciiTheme="minorHAnsi" w:hAnsiTheme="minorHAnsi"/>
          <w:b/>
          <w:color w:val="0070C0"/>
        </w:rPr>
      </w:pPr>
      <w:r w:rsidRPr="00C8432F">
        <w:rPr>
          <w:rFonts w:asciiTheme="minorHAnsi" w:hAnsiTheme="minorHAnsi"/>
          <w:b/>
        </w:rPr>
        <w:t xml:space="preserve">PCORI seeks to fund </w:t>
      </w:r>
      <w:r w:rsidR="00CA4759">
        <w:rPr>
          <w:rFonts w:asciiTheme="minorHAnsi" w:hAnsiTheme="minorHAnsi"/>
          <w:b/>
        </w:rPr>
        <w:t>pragmatic clinical trials with a sufficient size to address the research question. This program’s goal is to generate valid clinical evidence that is readily generalizable to the broader population of people with chronic nonspecific low back pain.</w:t>
      </w:r>
    </w:p>
    <w:p w14:paraId="55BC4434" w14:textId="0FB7B092" w:rsidR="00C8432F" w:rsidRDefault="00C8432F" w:rsidP="00C8432F">
      <w:pPr>
        <w:spacing w:after="120"/>
      </w:pPr>
    </w:p>
    <w:p w14:paraId="588C2A13" w14:textId="77777777" w:rsidR="003F6DA3" w:rsidRPr="007D2121" w:rsidRDefault="003F6DA3" w:rsidP="003F6DA3">
      <w:pPr>
        <w:autoSpaceDE/>
        <w:autoSpaceDN/>
        <w:contextualSpacing/>
        <w:rPr>
          <w:rFonts w:asciiTheme="minorHAnsi" w:eastAsiaTheme="minorHAnsi" w:hAnsiTheme="minorHAnsi" w:cstheme="minorBidi"/>
          <w:b/>
          <w:sz w:val="22"/>
          <w:szCs w:val="22"/>
        </w:rPr>
      </w:pPr>
      <w:r>
        <w:rPr>
          <w:rFonts w:asciiTheme="minorHAnsi" w:eastAsiaTheme="minorHAnsi" w:hAnsiTheme="minorHAnsi" w:cstheme="minorBidi"/>
          <w:b/>
          <w:noProof/>
          <w:sz w:val="22"/>
          <w:szCs w:val="22"/>
        </w:rPr>
        <mc:AlternateContent>
          <mc:Choice Requires="wps">
            <w:drawing>
              <wp:anchor distT="0" distB="0" distL="114300" distR="114300" simplePos="0" relativeHeight="251662336" behindDoc="0" locked="0" layoutInCell="1" allowOverlap="1" wp14:anchorId="1AEAAA9A" wp14:editId="7D61C8FE">
                <wp:simplePos x="0" y="0"/>
                <wp:positionH relativeFrom="margin">
                  <wp:posOffset>-142875</wp:posOffset>
                </wp:positionH>
                <wp:positionV relativeFrom="paragraph">
                  <wp:posOffset>209550</wp:posOffset>
                </wp:positionV>
                <wp:extent cx="6115050" cy="3200400"/>
                <wp:effectExtent l="0" t="0" r="19050" b="19050"/>
                <wp:wrapNone/>
                <wp:docPr id="1" name="Rounded Rectangle 1"/>
                <wp:cNvGraphicFramePr/>
                <a:graphic xmlns:a="http://schemas.openxmlformats.org/drawingml/2006/main">
                  <a:graphicData uri="http://schemas.microsoft.com/office/word/2010/wordprocessingShape">
                    <wps:wsp>
                      <wps:cNvSpPr/>
                      <wps:spPr>
                        <a:xfrm>
                          <a:off x="0" y="0"/>
                          <a:ext cx="6115050" cy="32004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oundrect w14:anchorId="07C25A89" id="Rounded Rectangle 1" o:spid="_x0000_s1026" style="position:absolute;margin-left:-11.25pt;margin-top:16.5pt;width:481.5pt;height:252pt;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" filled="f" strokecolor="black [3213]" strokeweight="2pt">
                <w10:wrap anchorx="margin"/>
              </v:roundrect>
            </w:pict>
          </mc:Fallback>
        </mc:AlternateContent>
      </w:r>
    </w:p>
    <w:p w14:paraId="14370441" w14:textId="77777777" w:rsidR="003F6DA3" w:rsidRPr="00022553" w:rsidRDefault="003F6DA3" w:rsidP="003F6DA3">
      <w:pPr>
        <w:rPr>
          <w:rFonts w:asciiTheme="minorHAnsi" w:hAnsiTheme="minorHAnsi"/>
          <w:color w:val="808080" w:themeColor="background1" w:themeShade="80"/>
          <w:sz w:val="22"/>
          <w:szCs w:val="22"/>
        </w:rPr>
      </w:pPr>
    </w:p>
    <w:p w14:paraId="1A7C2E58" w14:textId="77777777" w:rsidR="003F6DA3" w:rsidRDefault="003F6DA3" w:rsidP="003F6DA3">
      <w:pPr>
        <w:autoSpaceDE/>
        <w:autoSpaceDN/>
        <w:contextualSpacing/>
        <w:rPr>
          <w:rFonts w:asciiTheme="minorHAnsi" w:hAnsiTheme="minorHAnsi"/>
          <w:b/>
          <w:sz w:val="22"/>
          <w:szCs w:val="22"/>
        </w:rPr>
      </w:pPr>
    </w:p>
    <w:p w14:paraId="2B68BDCC" w14:textId="77777777" w:rsidR="00582F9C" w:rsidRDefault="00582F9C" w:rsidP="003F6DA3">
      <w:pPr>
        <w:autoSpaceDE/>
        <w:autoSpaceDN/>
        <w:contextualSpacing/>
        <w:rPr>
          <w:rFonts w:asciiTheme="minorHAnsi" w:eastAsiaTheme="minorEastAsia" w:hAnsiTheme="minorHAnsi" w:cstheme="minorBidi"/>
          <w:b/>
          <w:bCs/>
          <w:sz w:val="22"/>
          <w:szCs w:val="22"/>
        </w:rPr>
      </w:pPr>
    </w:p>
    <w:p w14:paraId="1DAAF3ED" w14:textId="77777777" w:rsidR="003F6DA3" w:rsidRPr="007D2121" w:rsidRDefault="1DCF801B" w:rsidP="003F6DA3">
      <w:pPr>
        <w:autoSpaceDE/>
        <w:autoSpaceDN/>
        <w:contextualSpacing/>
        <w:rPr>
          <w:rFonts w:asciiTheme="minorHAnsi" w:hAnsiTheme="minorHAnsi"/>
          <w:b/>
          <w:sz w:val="22"/>
          <w:szCs w:val="22"/>
        </w:rPr>
      </w:pPr>
      <w:r w:rsidRPr="1DCF801B">
        <w:rPr>
          <w:rFonts w:asciiTheme="minorHAnsi" w:eastAsiaTheme="minorEastAsia" w:hAnsiTheme="minorHAnsi" w:cstheme="minorBidi"/>
          <w:b/>
          <w:bCs/>
          <w:sz w:val="22"/>
          <w:szCs w:val="22"/>
        </w:rPr>
        <w:t>Important Reminders:</w:t>
      </w:r>
    </w:p>
    <w:p w14:paraId="425C9B6C" w14:textId="420234DC" w:rsidR="003F6DA3" w:rsidRPr="007D2121" w:rsidRDefault="1DCF801B" w:rsidP="1DCF801B">
      <w:pPr>
        <w:pStyle w:val="ListParagraph"/>
        <w:numPr>
          <w:ilvl w:val="0"/>
          <w:numId w:val="31"/>
        </w:numPr>
        <w:autoSpaceDE/>
        <w:autoSpaceDN/>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 xml:space="preserve">Before beginning your first critique, read the </w:t>
      </w:r>
      <w:hyperlink r:id="rId13">
        <w:r w:rsidR="00CB1EAA">
          <w:rPr>
            <w:rStyle w:val="Hyperlink"/>
            <w:rFonts w:asciiTheme="minorHAnsi" w:eastAsiaTheme="minorEastAsia" w:hAnsiTheme="minorHAnsi" w:cstheme="minorBidi"/>
            <w:sz w:val="22"/>
            <w:szCs w:val="22"/>
          </w:rPr>
          <w:t>Comparison of Surgical and Nonsurgical Options for Management of Nonspecific Chronic Low</w:t>
        </w:r>
        <w:r w:rsidR="00CA4759">
          <w:rPr>
            <w:rStyle w:val="Hyperlink"/>
            <w:rFonts w:asciiTheme="minorHAnsi" w:eastAsiaTheme="minorEastAsia" w:hAnsiTheme="minorHAnsi" w:cstheme="minorBidi"/>
            <w:sz w:val="22"/>
            <w:szCs w:val="22"/>
          </w:rPr>
          <w:t xml:space="preserve"> Back Pain PCORI Funding Announcement</w:t>
        </w:r>
      </w:hyperlink>
      <w:r w:rsidRPr="1DCF801B">
        <w:rPr>
          <w:rFonts w:asciiTheme="minorHAnsi" w:eastAsiaTheme="minorEastAsia" w:hAnsiTheme="minorHAnsi" w:cstheme="minorBidi"/>
          <w:sz w:val="22"/>
          <w:szCs w:val="22"/>
        </w:rPr>
        <w:t>. Key aspects of the funding announcement can also be found in the reference table at the end of this document.</w:t>
      </w:r>
    </w:p>
    <w:p w14:paraId="75C34D48" w14:textId="601F02AE" w:rsidR="003F6DA3" w:rsidRPr="00590852" w:rsidRDefault="1DCF801B" w:rsidP="1DCF801B">
      <w:pPr>
        <w:pStyle w:val="ListParagraph"/>
        <w:numPr>
          <w:ilvl w:val="0"/>
          <w:numId w:val="3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Use this offline template to draft a written critique for each criterion you have been assigned to review.</w:t>
      </w:r>
      <w:r>
        <w:t xml:space="preserve"> </w:t>
      </w:r>
      <w:r w:rsidRPr="1DCF801B">
        <w:rPr>
          <w:rFonts w:asciiTheme="minorHAnsi" w:eastAsiaTheme="minorEastAsia" w:hAnsiTheme="minorHAnsi" w:cstheme="minorBidi"/>
          <w:i/>
          <w:iCs/>
          <w:sz w:val="22"/>
          <w:szCs w:val="22"/>
        </w:rPr>
        <w:t>The template begins on page 3.</w:t>
      </w:r>
    </w:p>
    <w:p w14:paraId="6078B532" w14:textId="7B0A489B" w:rsidR="003F6DA3" w:rsidRDefault="1DCF801B" w:rsidP="1DCF801B">
      <w:pPr>
        <w:pStyle w:val="ListParagraph"/>
        <w:numPr>
          <w:ilvl w:val="0"/>
          <w:numId w:val="31"/>
        </w:numPr>
        <w:autoSpaceDE/>
        <w:autoSpaceDN/>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 xml:space="preserve">Please use the </w:t>
      </w:r>
      <w:r w:rsidRPr="1DCF801B">
        <w:rPr>
          <w:rFonts w:asciiTheme="minorHAnsi" w:eastAsiaTheme="minorEastAsia" w:hAnsiTheme="minorHAnsi" w:cstheme="minorBidi"/>
          <w:b/>
          <w:bCs/>
          <w:sz w:val="22"/>
          <w:szCs w:val="22"/>
        </w:rPr>
        <w:t>scoring rubric</w:t>
      </w:r>
      <w:r w:rsidRPr="1DCF801B">
        <w:rPr>
          <w:rFonts w:asciiTheme="minorHAnsi" w:eastAsiaTheme="minorEastAsia" w:hAnsiTheme="minorHAnsi" w:cstheme="minorBidi"/>
          <w:sz w:val="22"/>
          <w:szCs w:val="22"/>
        </w:rPr>
        <w:t xml:space="preserve"> on page 2 to ensure that your comments and numeric scores align. This helps other reviewers and Program staff to better understand your scores and to use that information in preparing for the in-person meeting.</w:t>
      </w:r>
    </w:p>
    <w:p w14:paraId="608E6E83" w14:textId="6EAB3D30" w:rsidR="003F6DA3" w:rsidRDefault="1DCF801B" w:rsidP="1DCF801B">
      <w:pPr>
        <w:pStyle w:val="ListParagraph"/>
        <w:numPr>
          <w:ilvl w:val="0"/>
          <w:numId w:val="31"/>
        </w:numPr>
        <w:autoSpaceDE/>
        <w:autoSpaceDN/>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Once you have finished drafting your critique, please copy/paste your comments into PCORI Online.</w:t>
      </w:r>
    </w:p>
    <w:p w14:paraId="533289DB" w14:textId="77777777" w:rsidR="003F6DA3" w:rsidRPr="007D2121" w:rsidRDefault="003F6DA3" w:rsidP="003F6DA3">
      <w:pPr>
        <w:autoSpaceDE/>
        <w:autoSpaceDN/>
        <w:contextualSpacing/>
        <w:rPr>
          <w:rFonts w:asciiTheme="minorHAnsi" w:hAnsiTheme="minorHAnsi"/>
          <w:b/>
          <w:sz w:val="22"/>
          <w:szCs w:val="22"/>
        </w:rPr>
      </w:pPr>
    </w:p>
    <w:p w14:paraId="5221832B" w14:textId="7260B15D" w:rsidR="00341A44" w:rsidRPr="002563D7" w:rsidRDefault="003F6DA3" w:rsidP="002563D7">
      <w:pPr>
        <w:autoSpaceDE/>
        <w:autoSpaceDN/>
        <w:spacing w:after="200" w:line="276" w:lineRule="auto"/>
        <w:rPr>
          <w:rFonts w:asciiTheme="minorHAnsi" w:eastAsiaTheme="minorHAnsi" w:hAnsiTheme="minorHAnsi" w:cstheme="minorBidi"/>
          <w:sz w:val="22"/>
          <w:szCs w:val="22"/>
        </w:rPr>
      </w:pPr>
      <w:r>
        <w:rPr>
          <w:rFonts w:asciiTheme="minorHAnsi" w:eastAsiaTheme="minorHAnsi" w:hAnsiTheme="minorHAnsi" w:cstheme="minorHAnsi"/>
          <w:b/>
        </w:rPr>
        <w:br w:type="page"/>
      </w:r>
    </w:p>
    <w:p w14:paraId="667A8FC4" w14:textId="73331D55" w:rsidR="002A4FEF" w:rsidRDefault="002A4FEF" w:rsidP="002A4FEF">
      <w:pPr>
        <w:contextualSpacing/>
        <w:rPr>
          <w:rFonts w:asciiTheme="minorHAnsi" w:eastAsiaTheme="minorEastAsia" w:hAnsiTheme="minorHAnsi" w:cstheme="minorBidi"/>
          <w:b/>
          <w:bCs/>
          <w:sz w:val="32"/>
          <w:szCs w:val="32"/>
        </w:rPr>
      </w:pPr>
      <w:r w:rsidRPr="002A4FEF">
        <w:rPr>
          <w:rFonts w:asciiTheme="minorHAnsi" w:hAnsiTheme="minorHAnsi" w:cstheme="minorHAnsi"/>
          <w:b/>
          <w:noProof/>
          <w:sz w:val="32"/>
          <w:szCs w:val="32"/>
        </w:rPr>
        <w:lastRenderedPageBreak/>
        <w:drawing>
          <wp:anchor distT="0" distB="0" distL="114300" distR="114300" simplePos="0" relativeHeight="251687936" behindDoc="0" locked="0" layoutInCell="1" allowOverlap="1" wp14:anchorId="73A369CA" wp14:editId="16C4B4D7">
            <wp:simplePos x="0" y="0"/>
            <wp:positionH relativeFrom="margin">
              <wp:align>center</wp:align>
            </wp:positionH>
            <wp:positionV relativeFrom="paragraph">
              <wp:posOffset>388620</wp:posOffset>
            </wp:positionV>
            <wp:extent cx="6674387" cy="4181475"/>
            <wp:effectExtent l="0" t="0" r="0" b="0"/>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674387" cy="4181475"/>
                    </a:xfrm>
                    <a:prstGeom prst="rect">
                      <a:avLst/>
                    </a:prstGeom>
                  </pic:spPr>
                </pic:pic>
              </a:graphicData>
            </a:graphic>
            <wp14:sizeRelH relativeFrom="page">
              <wp14:pctWidth>0</wp14:pctWidth>
            </wp14:sizeRelH>
            <wp14:sizeRelV relativeFrom="page">
              <wp14:pctHeight>0</wp14:pctHeight>
            </wp14:sizeRelV>
          </wp:anchor>
        </w:drawing>
      </w:r>
      <w:r w:rsidRPr="1DCF801B">
        <w:rPr>
          <w:rFonts w:asciiTheme="minorHAnsi" w:eastAsiaTheme="minorEastAsia" w:hAnsiTheme="minorHAnsi" w:cstheme="minorBidi"/>
          <w:b/>
          <w:bCs/>
          <w:sz w:val="32"/>
          <w:szCs w:val="32"/>
        </w:rPr>
        <w:t>Reference: PCORI Scoring Chart – Criterion Scores</w:t>
      </w:r>
    </w:p>
    <w:p w14:paraId="5E42173A" w14:textId="078E6528" w:rsidR="002A4FEF" w:rsidRDefault="002A4FEF" w:rsidP="002A4FEF">
      <w:pPr>
        <w:spacing w:after="80"/>
        <w:ind w:right="648" w:firstLine="360"/>
        <w:rPr>
          <w:rFonts w:asciiTheme="minorHAnsi" w:eastAsiaTheme="minorEastAsia" w:hAnsiTheme="minorHAnsi" w:cstheme="minorBidi"/>
          <w:sz w:val="22"/>
          <w:szCs w:val="22"/>
        </w:rPr>
      </w:pPr>
    </w:p>
    <w:p w14:paraId="2881EFCD" w14:textId="7CCB6FF7" w:rsidR="002A4FEF" w:rsidRDefault="002A4FEF" w:rsidP="002A4FEF">
      <w:pPr>
        <w:spacing w:after="80"/>
        <w:ind w:right="648" w:firstLine="360"/>
        <w:rPr>
          <w:rFonts w:asciiTheme="minorHAnsi" w:eastAsiaTheme="minorEastAsia" w:hAnsiTheme="minorHAnsi" w:cstheme="minorBidi"/>
          <w:sz w:val="22"/>
          <w:szCs w:val="22"/>
        </w:rPr>
      </w:pPr>
      <w:r w:rsidRPr="006D17D0">
        <w:rPr>
          <w:rFonts w:asciiTheme="minorHAnsi" w:eastAsiaTheme="minorHAnsi" w:hAnsiTheme="minorHAnsi" w:cstheme="minorBidi"/>
          <w:b/>
          <w:noProof/>
          <w:sz w:val="22"/>
          <w:szCs w:val="22"/>
        </w:rPr>
        <mc:AlternateContent>
          <mc:Choice Requires="wps">
            <w:drawing>
              <wp:anchor distT="0" distB="0" distL="114300" distR="114300" simplePos="0" relativeHeight="251689984" behindDoc="0" locked="0" layoutInCell="1" allowOverlap="1" wp14:anchorId="63B2F836" wp14:editId="4766D1C8">
                <wp:simplePos x="0" y="0"/>
                <wp:positionH relativeFrom="margin">
                  <wp:align>left</wp:align>
                </wp:positionH>
                <wp:positionV relativeFrom="paragraph">
                  <wp:posOffset>96520</wp:posOffset>
                </wp:positionV>
                <wp:extent cx="5937250" cy="2573020"/>
                <wp:effectExtent l="0" t="0" r="25400" b="17780"/>
                <wp:wrapNone/>
                <wp:docPr id="5" name="Rounded Rectangle 5"/>
                <wp:cNvGraphicFramePr/>
                <a:graphic xmlns:a="http://schemas.openxmlformats.org/drawingml/2006/main">
                  <a:graphicData uri="http://schemas.microsoft.com/office/word/2010/wordprocessingShape">
                    <wps:wsp>
                      <wps:cNvSpPr/>
                      <wps:spPr>
                        <a:xfrm>
                          <a:off x="0" y="0"/>
                          <a:ext cx="5937250" cy="2573020"/>
                        </a:xfrm>
                        <a:prstGeom prst="round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1F60CF61" id="Rounded Rectangle 5" o:spid="_x0000_s1026" style="position:absolute;margin-left:0;margin-top:7.6pt;width:467.5pt;height:202.6pt;z-index:2516899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" filled="f" strokecolor="windowText" strokeweight="2pt">
                <w10:wrap anchorx="margin"/>
              </v:roundrect>
            </w:pict>
          </mc:Fallback>
        </mc:AlternateContent>
      </w:r>
    </w:p>
    <w:p w14:paraId="2CF4D9EF" w14:textId="0AFD1A23" w:rsidR="002A4FEF" w:rsidRPr="002A4FEF" w:rsidRDefault="1DCF801B" w:rsidP="002A4FEF">
      <w:pPr>
        <w:spacing w:after="80"/>
        <w:ind w:right="648" w:firstLine="360"/>
        <w:rPr>
          <w:rFonts w:asciiTheme="minorHAnsi" w:hAnsiTheme="minorHAnsi"/>
          <w:b/>
        </w:rPr>
      </w:pPr>
      <w:r w:rsidRPr="1DCF801B">
        <w:rPr>
          <w:rFonts w:asciiTheme="minorHAnsi" w:eastAsiaTheme="minorEastAsia" w:hAnsiTheme="minorHAnsi" w:cstheme="minorBidi"/>
          <w:b/>
          <w:bCs/>
        </w:rPr>
        <w:t>Definitions of strength and weakness modifiers:</w:t>
      </w:r>
    </w:p>
    <w:p w14:paraId="0EEA6E5E" w14:textId="0CEAB72F" w:rsidR="002A4FEF" w:rsidRDefault="1DCF801B" w:rsidP="1DCF801B">
      <w:pPr>
        <w:numPr>
          <w:ilvl w:val="0"/>
          <w:numId w:val="32"/>
        </w:numPr>
        <w:adjustRightInd w:val="0"/>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Major Strength: </w:t>
      </w:r>
      <w:r w:rsidRPr="1DCF801B">
        <w:rPr>
          <w:rFonts w:asciiTheme="minorHAnsi" w:eastAsiaTheme="minorEastAsia" w:hAnsiTheme="minorHAnsi" w:cstheme="minorBidi"/>
          <w:sz w:val="22"/>
          <w:szCs w:val="22"/>
        </w:rPr>
        <w:t>An attribute that is likely to lead to improvements in healthcare and/or outcomes</w:t>
      </w:r>
    </w:p>
    <w:p w14:paraId="33C5F480" w14:textId="215AFCEE" w:rsidR="00035FEC" w:rsidRPr="00035FEC" w:rsidRDefault="1DCF801B" w:rsidP="1DCF801B">
      <w:pPr>
        <w:numPr>
          <w:ilvl w:val="0"/>
          <w:numId w:val="32"/>
        </w:numPr>
        <w:adjustRightInd w:val="0"/>
        <w:spacing w:after="47"/>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Moderate Strength: </w:t>
      </w:r>
      <w:r w:rsidRPr="1DCF801B">
        <w:rPr>
          <w:rFonts w:asciiTheme="minorHAnsi" w:eastAsiaTheme="minorEastAsia" w:hAnsiTheme="minorHAnsi" w:cstheme="minorBidi"/>
          <w:sz w:val="22"/>
          <w:szCs w:val="22"/>
        </w:rPr>
        <w:t>An attribute that would probably lead to improvements in healthcare and/or outcomes</w:t>
      </w:r>
    </w:p>
    <w:p w14:paraId="3DBC1CFE" w14:textId="77777777" w:rsidR="00035FEC" w:rsidRPr="006D17D0" w:rsidRDefault="1DCF801B" w:rsidP="1DCF801B">
      <w:pPr>
        <w:numPr>
          <w:ilvl w:val="0"/>
          <w:numId w:val="32"/>
        </w:numPr>
        <w:adjustRightInd w:val="0"/>
        <w:spacing w:after="47"/>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Minor Strength: </w:t>
      </w:r>
      <w:r w:rsidRPr="1DCF801B">
        <w:rPr>
          <w:rFonts w:asciiTheme="minorHAnsi" w:eastAsiaTheme="minorEastAsia" w:hAnsiTheme="minorHAnsi" w:cstheme="minorBidi"/>
          <w:sz w:val="22"/>
          <w:szCs w:val="22"/>
        </w:rPr>
        <w:t>An attribute that could lead to improvements in healthcare and/or outcomes</w:t>
      </w:r>
    </w:p>
    <w:p w14:paraId="5298D2BB" w14:textId="1303EF7C" w:rsidR="002A4FEF" w:rsidRPr="006D17D0" w:rsidRDefault="1DCF801B" w:rsidP="1DCF801B">
      <w:pPr>
        <w:numPr>
          <w:ilvl w:val="0"/>
          <w:numId w:val="32"/>
        </w:numPr>
        <w:adjustRightInd w:val="0"/>
        <w:spacing w:after="48"/>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Minor Weakness: </w:t>
      </w:r>
      <w:r w:rsidRPr="1DCF801B">
        <w:rPr>
          <w:rFonts w:asciiTheme="minorHAnsi" w:eastAsiaTheme="minorEastAsia" w:hAnsiTheme="minorHAnsi" w:cstheme="minorBidi"/>
          <w:sz w:val="22"/>
          <w:szCs w:val="22"/>
        </w:rPr>
        <w:t>An easily addressable weakness that does not substantially lessen the impact of the study’s results on healthcare and/or outcomes</w:t>
      </w:r>
    </w:p>
    <w:p w14:paraId="4BD92DD1" w14:textId="0347AEF1" w:rsidR="002A4FEF" w:rsidRPr="006D17D0" w:rsidRDefault="1DCF801B" w:rsidP="1DCF801B">
      <w:pPr>
        <w:numPr>
          <w:ilvl w:val="0"/>
          <w:numId w:val="32"/>
        </w:numPr>
        <w:adjustRightInd w:val="0"/>
        <w:spacing w:after="48"/>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Moderate Weakness: </w:t>
      </w:r>
      <w:r w:rsidRPr="1DCF801B">
        <w:rPr>
          <w:rFonts w:asciiTheme="minorHAnsi" w:eastAsiaTheme="minorEastAsia" w:hAnsiTheme="minorHAnsi" w:cstheme="minorBidi"/>
          <w:sz w:val="22"/>
          <w:szCs w:val="22"/>
        </w:rPr>
        <w:t>A weakness that would lessen impact of the study’s results on healthcare and/or outcomes</w:t>
      </w:r>
    </w:p>
    <w:p w14:paraId="65BF9B9E" w14:textId="3D1E576C" w:rsidR="002A4FEF" w:rsidRPr="006D17D0" w:rsidRDefault="1DCF801B" w:rsidP="1DCF801B">
      <w:pPr>
        <w:numPr>
          <w:ilvl w:val="0"/>
          <w:numId w:val="32"/>
        </w:numPr>
        <w:adjustRightInd w:val="0"/>
        <w:spacing w:after="48"/>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Major Weakness: </w:t>
      </w:r>
      <w:r w:rsidRPr="1DCF801B">
        <w:rPr>
          <w:rFonts w:asciiTheme="minorHAnsi" w:eastAsiaTheme="minorEastAsia" w:hAnsiTheme="minorHAnsi" w:cstheme="minorBidi"/>
          <w:sz w:val="22"/>
          <w:szCs w:val="22"/>
        </w:rPr>
        <w:t>A weakness that would seriously limit impact of the study’s results on healthcare and/or outcomes</w:t>
      </w:r>
    </w:p>
    <w:p w14:paraId="73B30166" w14:textId="767C17D6" w:rsidR="002A4FEF" w:rsidRDefault="002A4FEF" w:rsidP="002A4FEF"/>
    <w:p w14:paraId="177749B8" w14:textId="77777777" w:rsidR="002A4FEF" w:rsidRDefault="002A4FEF" w:rsidP="002563D7">
      <w:pPr>
        <w:rPr>
          <w:rFonts w:asciiTheme="minorHAnsi" w:eastAsiaTheme="minorEastAsia" w:hAnsiTheme="minorHAnsi" w:cstheme="minorBidi"/>
          <w:b/>
          <w:bCs/>
          <w:sz w:val="22"/>
          <w:szCs w:val="22"/>
        </w:rPr>
      </w:pPr>
    </w:p>
    <w:p w14:paraId="686B607A" w14:textId="14FDF5BA" w:rsidR="003F6DA3" w:rsidRDefault="1DCF801B" w:rsidP="002563D7">
      <w:pPr>
        <w:rPr>
          <w:rFonts w:asciiTheme="minorHAnsi" w:hAnsiTheme="minorHAnsi" w:cstheme="minorHAnsi"/>
          <w:i/>
          <w:color w:val="000000" w:themeColor="text1"/>
          <w:sz w:val="20"/>
          <w:szCs w:val="20"/>
        </w:rPr>
      </w:pPr>
      <w:r w:rsidRPr="1DCF801B">
        <w:rPr>
          <w:rFonts w:asciiTheme="minorHAnsi" w:eastAsiaTheme="minorEastAsia" w:hAnsiTheme="minorHAnsi" w:cstheme="minorBidi"/>
          <w:i/>
          <w:iCs/>
          <w:color w:val="000000" w:themeColor="text1"/>
          <w:sz w:val="20"/>
          <w:szCs w:val="20"/>
        </w:rPr>
        <w:t>Please use this template only as a placeholder for your critiques. Once you have finished your critique, please copy/paste your comments into the PCORI Online Critique Form.</w:t>
      </w:r>
    </w:p>
    <w:p w14:paraId="7A6126F2" w14:textId="26302AF5" w:rsidR="003F6DA3" w:rsidRDefault="1DCF801B" w:rsidP="002563D7">
      <w:pPr>
        <w:rPr>
          <w:rFonts w:ascii="Calibri" w:hAnsi="Calibri"/>
          <w:i/>
          <w:color w:val="000000" w:themeColor="text1"/>
          <w:sz w:val="20"/>
          <w:szCs w:val="20"/>
        </w:rPr>
      </w:pPr>
      <w:r w:rsidRPr="1DCF801B">
        <w:rPr>
          <w:rFonts w:ascii="Calibri" w:eastAsia="Calibri" w:hAnsi="Calibri" w:cs="Calibri"/>
          <w:i/>
          <w:iCs/>
          <w:color w:val="000000" w:themeColor="text1"/>
          <w:sz w:val="20"/>
          <w:szCs w:val="20"/>
        </w:rPr>
        <w:t>Keep comments for each criterion to no more than 5000 characters, including spaces. Comments for each criterion should list out strengths and weaknesses using a bulleted format. Comments for the Protection of Human Subjects and Overall Narrative sections should be written in paragraph form.</w:t>
      </w:r>
    </w:p>
    <w:p w14:paraId="7C201110" w14:textId="77777777" w:rsidR="003F6DA3" w:rsidRDefault="003F6DA3" w:rsidP="003F6DA3">
      <w:pPr>
        <w:rPr>
          <w:rFonts w:asciiTheme="minorHAnsi" w:hAnsiTheme="minorHAnsi"/>
          <w:sz w:val="22"/>
          <w:szCs w:val="22"/>
        </w:rPr>
      </w:pPr>
    </w:p>
    <w:p w14:paraId="753B9C74" w14:textId="77777777" w:rsidR="003F6DA3" w:rsidRDefault="1DCF801B" w:rsidP="003F6DA3">
      <w:pPr>
        <w:pBdr>
          <w:bottom w:val="double" w:sz="6" w:space="1" w:color="auto"/>
        </w:pBdr>
        <w:rPr>
          <w:rFonts w:asciiTheme="minorHAnsi" w:hAnsiTheme="minorHAnsi" w:cs="Arial"/>
          <w:b/>
        </w:rPr>
      </w:pPr>
      <w:r w:rsidRPr="1DCF801B">
        <w:rPr>
          <w:rFonts w:asciiTheme="minorHAnsi" w:eastAsiaTheme="minorEastAsia" w:hAnsiTheme="minorHAnsi" w:cstheme="minorBidi"/>
          <w:b/>
          <w:bCs/>
        </w:rPr>
        <w:t xml:space="preserve">Request ID: </w:t>
      </w:r>
    </w:p>
    <w:p w14:paraId="0AEE01E9" w14:textId="77777777" w:rsidR="003F6DA3" w:rsidRDefault="003F6DA3" w:rsidP="003F6DA3">
      <w:pPr>
        <w:pBdr>
          <w:bottom w:val="double" w:sz="6" w:space="1" w:color="auto"/>
        </w:pBdr>
        <w:rPr>
          <w:rFonts w:asciiTheme="minorHAnsi" w:hAnsiTheme="minorHAnsi" w:cs="Arial"/>
          <w:b/>
        </w:rPr>
      </w:pPr>
    </w:p>
    <w:p w14:paraId="67CBED2E" w14:textId="77777777" w:rsidR="003F6DA3" w:rsidRDefault="003F6DA3" w:rsidP="003F6DA3">
      <w:pPr>
        <w:rPr>
          <w:rFonts w:asciiTheme="minorHAnsi" w:hAnsiTheme="minorHAnsi" w:cstheme="minorHAnsi"/>
          <w:b/>
          <w:sz w:val="22"/>
          <w:szCs w:val="22"/>
        </w:rPr>
      </w:pPr>
    </w:p>
    <w:p w14:paraId="67A75474" w14:textId="77777777" w:rsidR="00582F9C" w:rsidRPr="00582F9C" w:rsidRDefault="00582F9C" w:rsidP="00582F9C">
      <w:pPr>
        <w:rPr>
          <w:rFonts w:asciiTheme="minorHAnsi" w:hAnsiTheme="minorHAnsi" w:cstheme="minorHAnsi"/>
          <w:b/>
          <w:i/>
          <w:u w:val="single"/>
        </w:rPr>
      </w:pPr>
      <w:proofErr w:type="gramStart"/>
      <w:r w:rsidRPr="00582F9C">
        <w:rPr>
          <w:rFonts w:asciiTheme="minorHAnsi" w:hAnsiTheme="minorHAnsi"/>
          <w:b/>
          <w:u w:val="single"/>
        </w:rPr>
        <w:t>Criterion 1.</w:t>
      </w:r>
      <w:proofErr w:type="gramEnd"/>
      <w:r w:rsidRPr="00582F9C">
        <w:rPr>
          <w:rFonts w:asciiTheme="minorHAnsi" w:hAnsiTheme="minorHAnsi"/>
          <w:b/>
          <w:u w:val="single"/>
        </w:rPr>
        <w:t xml:space="preserve"> Potential for the study to fill critical gaps in evidence</w:t>
      </w:r>
    </w:p>
    <w:p w14:paraId="195FD9E8" w14:textId="190F63BF" w:rsidR="00582F9C" w:rsidRPr="00582F9C" w:rsidRDefault="00582F9C" w:rsidP="00CA4759">
      <w:pPr>
        <w:spacing w:before="120" w:after="120"/>
        <w:ind w:right="-187"/>
        <w:rPr>
          <w:rFonts w:asciiTheme="minorHAnsi" w:hAnsiTheme="minorHAnsi" w:cstheme="minorHAnsi"/>
          <w:color w:val="000000"/>
          <w:sz w:val="22"/>
          <w:szCs w:val="22"/>
        </w:rPr>
      </w:pPr>
      <w:r w:rsidRPr="00582F9C">
        <w:rPr>
          <w:rFonts w:asciiTheme="minorHAnsi" w:eastAsiaTheme="minorEastAsia" w:hAnsiTheme="minorHAnsi" w:cstheme="minorHAnsi"/>
          <w:color w:val="000000" w:themeColor="text1"/>
          <w:sz w:val="22"/>
          <w:szCs w:val="22"/>
        </w:rPr>
        <w:t xml:space="preserve">The </w:t>
      </w:r>
      <w:r w:rsidR="00CA4759">
        <w:rPr>
          <w:rFonts w:asciiTheme="minorHAnsi" w:eastAsiaTheme="minorEastAsia" w:hAnsiTheme="minorHAnsi" w:cstheme="minorHAnsi"/>
          <w:color w:val="000000" w:themeColor="text1"/>
          <w:sz w:val="22"/>
          <w:szCs w:val="22"/>
        </w:rPr>
        <w:t>application</w:t>
      </w:r>
      <w:r w:rsidRPr="00582F9C">
        <w:rPr>
          <w:rFonts w:asciiTheme="minorHAnsi" w:eastAsiaTheme="minorEastAsia" w:hAnsiTheme="minorHAnsi" w:cstheme="minorHAnsi"/>
          <w:color w:val="000000" w:themeColor="text1"/>
          <w:sz w:val="22"/>
          <w:szCs w:val="22"/>
        </w:rPr>
        <w:t xml:space="preserve"> should address the following questions:</w:t>
      </w:r>
    </w:p>
    <w:p w14:paraId="0D37651D" w14:textId="7E725E8A" w:rsidR="00582F9C" w:rsidRPr="00582F9C" w:rsidRDefault="00582F9C" w:rsidP="00582F9C">
      <w:pPr>
        <w:pStyle w:val="paragraph"/>
        <w:numPr>
          <w:ilvl w:val="2"/>
          <w:numId w:val="33"/>
        </w:numPr>
        <w:spacing w:before="0" w:beforeAutospacing="0" w:after="0" w:afterAutospacing="0"/>
        <w:textAlignment w:val="baseline"/>
        <w:rPr>
          <w:rStyle w:val="normaltextrun"/>
          <w:rFonts w:ascii="Segoe UI" w:hAnsi="Segoe UI" w:cs="Segoe UI"/>
          <w:sz w:val="22"/>
          <w:szCs w:val="22"/>
        </w:rPr>
      </w:pPr>
      <w:r w:rsidRPr="00582F9C">
        <w:rPr>
          <w:rStyle w:val="normaltextrun"/>
          <w:rFonts w:ascii="Calibri" w:hAnsi="Calibri" w:cs="Calibri"/>
          <w:sz w:val="22"/>
          <w:szCs w:val="22"/>
        </w:rPr>
        <w:t>Does the application convincingly describe</w:t>
      </w:r>
      <w:r w:rsidR="00CA4759">
        <w:rPr>
          <w:rStyle w:val="normaltextrun"/>
          <w:rFonts w:ascii="Calibri" w:hAnsi="Calibri" w:cs="Calibri"/>
          <w:sz w:val="22"/>
          <w:szCs w:val="22"/>
        </w:rPr>
        <w:t xml:space="preserve"> the</w:t>
      </w:r>
      <w:r w:rsidRPr="00582F9C">
        <w:rPr>
          <w:rStyle w:val="normaltextrun"/>
          <w:rFonts w:ascii="Calibri" w:hAnsi="Calibri" w:cs="Calibri"/>
          <w:sz w:val="22"/>
          <w:szCs w:val="22"/>
        </w:rPr>
        <w:t xml:space="preserve"> clinical burden?</w:t>
      </w:r>
    </w:p>
    <w:p w14:paraId="212EB61F" w14:textId="77777777" w:rsidR="00582F9C" w:rsidRPr="00582F9C" w:rsidRDefault="00582F9C" w:rsidP="00582F9C">
      <w:pPr>
        <w:pStyle w:val="paragraph"/>
        <w:numPr>
          <w:ilvl w:val="2"/>
          <w:numId w:val="33"/>
        </w:numPr>
        <w:spacing w:before="0" w:beforeAutospacing="0" w:after="0" w:afterAutospacing="0"/>
        <w:textAlignment w:val="baseline"/>
        <w:rPr>
          <w:rFonts w:ascii="Segoe UI" w:hAnsi="Segoe UI" w:cs="Segoe UI"/>
          <w:sz w:val="22"/>
          <w:szCs w:val="22"/>
        </w:rPr>
      </w:pPr>
      <w:r w:rsidRPr="00582F9C">
        <w:rPr>
          <w:rStyle w:val="normaltextrun"/>
          <w:rFonts w:ascii="Calibri" w:hAnsi="Calibri" w:cs="Calibri"/>
          <w:sz w:val="22"/>
          <w:szCs w:val="22"/>
        </w:rPr>
        <w:t>Does the application identify a critical gap in current knowledge as noted in systematic reviews, guideline development efforts, or previous research prioritizations?</w:t>
      </w:r>
      <w:r w:rsidRPr="00582F9C">
        <w:rPr>
          <w:rStyle w:val="eop"/>
          <w:rFonts w:ascii="Calibri" w:hAnsi="Calibri" w:cs="Calibri"/>
          <w:sz w:val="22"/>
          <w:szCs w:val="22"/>
        </w:rPr>
        <w:t> </w:t>
      </w:r>
    </w:p>
    <w:p w14:paraId="180D79AA" w14:textId="77777777" w:rsidR="00582F9C" w:rsidRPr="00582F9C" w:rsidRDefault="00582F9C" w:rsidP="00582F9C">
      <w:pPr>
        <w:pStyle w:val="paragraph"/>
        <w:numPr>
          <w:ilvl w:val="2"/>
          <w:numId w:val="33"/>
        </w:numPr>
        <w:spacing w:before="0" w:beforeAutospacing="0" w:after="0" w:afterAutospacing="0"/>
        <w:textAlignment w:val="baseline"/>
        <w:rPr>
          <w:rFonts w:ascii="Segoe UI" w:hAnsi="Segoe UI" w:cs="Segoe UI"/>
          <w:sz w:val="22"/>
          <w:szCs w:val="22"/>
        </w:rPr>
      </w:pPr>
      <w:r w:rsidRPr="00582F9C" w:rsidDel="00A748AE">
        <w:rPr>
          <w:rStyle w:val="normaltextrun"/>
          <w:rFonts w:ascii="Calibri" w:hAnsi="Calibri" w:cs="Calibri"/>
          <w:sz w:val="22"/>
          <w:szCs w:val="22"/>
        </w:rPr>
        <w:t xml:space="preserve">Does the </w:t>
      </w:r>
      <w:r w:rsidRPr="00582F9C">
        <w:rPr>
          <w:rStyle w:val="normaltextrun"/>
          <w:rFonts w:ascii="Calibri" w:hAnsi="Calibri" w:cs="Calibri"/>
          <w:sz w:val="22"/>
          <w:szCs w:val="22"/>
        </w:rPr>
        <w:t>application</w:t>
      </w:r>
      <w:r w:rsidRPr="00582F9C" w:rsidDel="00A748AE">
        <w:rPr>
          <w:rStyle w:val="normaltextrun"/>
          <w:rFonts w:ascii="Calibri" w:hAnsi="Calibri" w:cs="Calibri"/>
          <w:sz w:val="22"/>
          <w:szCs w:val="22"/>
        </w:rPr>
        <w:t xml:space="preserve"> identify </w:t>
      </w:r>
      <w:r w:rsidRPr="00582F9C">
        <w:rPr>
          <w:rStyle w:val="normaltextrun"/>
          <w:rFonts w:ascii="Calibri" w:hAnsi="Calibri" w:cs="Calibri"/>
          <w:sz w:val="22"/>
          <w:szCs w:val="22"/>
        </w:rPr>
        <w:t>a critical gap in current knowledge, evidenced by inconsistency in clinical practice and decision making?</w:t>
      </w:r>
    </w:p>
    <w:p w14:paraId="58011D4A" w14:textId="77777777" w:rsidR="00582F9C" w:rsidRPr="00582F9C" w:rsidRDefault="00582F9C" w:rsidP="00582F9C">
      <w:pPr>
        <w:pStyle w:val="paragraph"/>
        <w:numPr>
          <w:ilvl w:val="2"/>
          <w:numId w:val="33"/>
        </w:numPr>
        <w:spacing w:before="0" w:beforeAutospacing="0" w:after="0" w:afterAutospacing="0"/>
        <w:textAlignment w:val="baseline"/>
        <w:rPr>
          <w:rFonts w:ascii="Segoe UI" w:hAnsi="Segoe UI" w:cs="Segoe UI"/>
          <w:sz w:val="22"/>
          <w:szCs w:val="22"/>
        </w:rPr>
      </w:pPr>
      <w:r w:rsidRPr="00582F9C">
        <w:rPr>
          <w:rStyle w:val="normaltextrun"/>
          <w:rFonts w:ascii="Calibri" w:hAnsi="Calibri" w:cs="Calibri"/>
          <w:sz w:val="22"/>
          <w:szCs w:val="22"/>
        </w:rPr>
        <w:t>Would research findings from the study have the potential to fill these evidence gaps?</w:t>
      </w:r>
    </w:p>
    <w:p w14:paraId="7AD54593" w14:textId="77777777" w:rsidR="003401A4" w:rsidRDefault="003401A4" w:rsidP="003F6DA3">
      <w:pPr>
        <w:rPr>
          <w:rFonts w:asciiTheme="minorHAnsi" w:hAnsiTheme="minorHAnsi" w:cs="Arial"/>
          <w:b/>
          <w:sz w:val="22"/>
          <w:szCs w:val="22"/>
        </w:rPr>
      </w:pPr>
    </w:p>
    <w:p w14:paraId="56C50C68" w14:textId="28CCD9B5"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6079E6E4" w14:textId="77777777" w:rsidR="003F6DA3" w:rsidRDefault="003F6DA3" w:rsidP="003F6DA3">
      <w:pPr>
        <w:pStyle w:val="ListParagraph"/>
        <w:numPr>
          <w:ilvl w:val="0"/>
          <w:numId w:val="16"/>
        </w:numPr>
        <w:rPr>
          <w:rFonts w:asciiTheme="minorHAnsi" w:hAnsiTheme="minorHAnsi" w:cs="Arial"/>
          <w:sz w:val="22"/>
          <w:szCs w:val="22"/>
        </w:rPr>
      </w:pPr>
    </w:p>
    <w:p w14:paraId="3F9BB55C" w14:textId="3D04F519" w:rsidR="003F6DA3" w:rsidRDefault="003F6DA3" w:rsidP="003F6DA3">
      <w:pPr>
        <w:pStyle w:val="ListParagraph"/>
        <w:numPr>
          <w:ilvl w:val="0"/>
          <w:numId w:val="16"/>
        </w:numPr>
        <w:rPr>
          <w:rFonts w:asciiTheme="minorHAnsi" w:hAnsiTheme="minorHAnsi" w:cs="Arial"/>
          <w:sz w:val="22"/>
          <w:szCs w:val="22"/>
        </w:rPr>
      </w:pPr>
    </w:p>
    <w:p w14:paraId="53895FEA" w14:textId="77777777" w:rsidR="003F6DA3" w:rsidRDefault="003F6DA3" w:rsidP="003F6DA3">
      <w:pPr>
        <w:pStyle w:val="ListParagraph"/>
        <w:numPr>
          <w:ilvl w:val="0"/>
          <w:numId w:val="16"/>
        </w:numPr>
        <w:rPr>
          <w:rFonts w:asciiTheme="minorHAnsi" w:hAnsiTheme="minorHAnsi" w:cs="Arial"/>
          <w:sz w:val="22"/>
          <w:szCs w:val="22"/>
        </w:rPr>
      </w:pPr>
    </w:p>
    <w:p w14:paraId="58317783" w14:textId="77777777" w:rsidR="003F6DA3" w:rsidRDefault="003F6DA3" w:rsidP="003F6DA3">
      <w:pPr>
        <w:rPr>
          <w:rFonts w:asciiTheme="minorHAnsi" w:hAnsiTheme="minorHAnsi" w:cs="Arial"/>
          <w:b/>
          <w:sz w:val="22"/>
          <w:szCs w:val="22"/>
        </w:rPr>
      </w:pPr>
    </w:p>
    <w:p w14:paraId="7CC2BED1" w14:textId="77777777"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561F5D26" w14:textId="77777777" w:rsidR="003F6DA3" w:rsidRDefault="003F6DA3" w:rsidP="003F6DA3">
      <w:pPr>
        <w:pStyle w:val="ListParagraph"/>
        <w:numPr>
          <w:ilvl w:val="0"/>
          <w:numId w:val="17"/>
        </w:numPr>
        <w:rPr>
          <w:rFonts w:asciiTheme="minorHAnsi" w:hAnsiTheme="minorHAnsi" w:cs="Arial"/>
          <w:sz w:val="22"/>
          <w:szCs w:val="22"/>
        </w:rPr>
      </w:pPr>
    </w:p>
    <w:p w14:paraId="0C455326" w14:textId="31A2CCF2" w:rsidR="003F6DA3" w:rsidRDefault="003F6DA3" w:rsidP="003F6DA3">
      <w:pPr>
        <w:pStyle w:val="ListParagraph"/>
        <w:numPr>
          <w:ilvl w:val="0"/>
          <w:numId w:val="17"/>
        </w:numPr>
        <w:rPr>
          <w:rFonts w:asciiTheme="minorHAnsi" w:hAnsiTheme="minorHAnsi" w:cs="Arial"/>
          <w:sz w:val="22"/>
          <w:szCs w:val="22"/>
        </w:rPr>
      </w:pPr>
    </w:p>
    <w:p w14:paraId="5A939233" w14:textId="356447BF" w:rsidR="003F6DA3" w:rsidRDefault="000E63F3" w:rsidP="003F6DA3">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92032" behindDoc="0" locked="0" layoutInCell="1" allowOverlap="1" wp14:anchorId="5A0D230A" wp14:editId="0B09273D">
            <wp:simplePos x="0" y="0"/>
            <wp:positionH relativeFrom="margin">
              <wp:align>center</wp:align>
            </wp:positionH>
            <wp:positionV relativeFrom="paragraph">
              <wp:posOffset>225425</wp:posOffset>
            </wp:positionV>
            <wp:extent cx="6442093" cy="1032200"/>
            <wp:effectExtent l="0" t="0" r="0" b="0"/>
            <wp:wrapSquare wrapText="bothSides"/>
            <wp:docPr id="3" name="Picture 3"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6F8E9F" w14:textId="6754A5AA" w:rsidR="003401A4" w:rsidRDefault="003401A4" w:rsidP="003401A4"/>
    <w:p w14:paraId="3AEAAED5" w14:textId="202BBD93" w:rsidR="003401A4" w:rsidRPr="003401A4" w:rsidRDefault="1DCF801B" w:rsidP="003401A4">
      <w:pPr>
        <w:rPr>
          <w:rFonts w:asciiTheme="minorHAnsi" w:hAnsiTheme="minorHAnsi" w:cs="Arial"/>
          <w:b/>
          <w:sz w:val="22"/>
          <w:szCs w:val="22"/>
        </w:rPr>
      </w:pPr>
      <w:r w:rsidRPr="1DCF801B">
        <w:rPr>
          <w:rFonts w:asciiTheme="minorHAnsi" w:eastAsiaTheme="minorEastAsia" w:hAnsiTheme="minorHAnsi" w:cstheme="minorBidi"/>
          <w:b/>
          <w:bCs/>
          <w:sz w:val="22"/>
          <w:szCs w:val="22"/>
        </w:rPr>
        <w:t xml:space="preserve">Criterion 1 Score: </w:t>
      </w:r>
    </w:p>
    <w:p w14:paraId="6A5C8D9C" w14:textId="47445E86" w:rsidR="003F6DA3" w:rsidRDefault="003F6DA3" w:rsidP="003F6DA3">
      <w:pPr>
        <w:pBdr>
          <w:bottom w:val="double" w:sz="6" w:space="1" w:color="auto"/>
        </w:pBdr>
        <w:rPr>
          <w:rFonts w:asciiTheme="minorHAnsi" w:hAnsiTheme="minorHAnsi" w:cs="Arial"/>
          <w:b/>
          <w:sz w:val="22"/>
          <w:szCs w:val="22"/>
        </w:rPr>
      </w:pPr>
    </w:p>
    <w:p w14:paraId="7BB186C4" w14:textId="7DA168C1" w:rsidR="003F6DA3" w:rsidRDefault="003F6DA3" w:rsidP="003F6DA3">
      <w:pPr>
        <w:rPr>
          <w:rFonts w:asciiTheme="minorHAnsi" w:hAnsiTheme="minorHAnsi" w:cs="Arial"/>
          <w:b/>
          <w:sz w:val="22"/>
          <w:szCs w:val="22"/>
        </w:rPr>
      </w:pPr>
    </w:p>
    <w:p w14:paraId="499F7BA4" w14:textId="77777777" w:rsidR="003666AF" w:rsidRDefault="003666AF" w:rsidP="003F6DA3">
      <w:pPr>
        <w:rPr>
          <w:rFonts w:asciiTheme="minorHAnsi" w:hAnsiTheme="minorHAnsi" w:cs="Arial"/>
          <w:b/>
          <w:bCs/>
          <w:color w:val="000000"/>
          <w:u w:val="single"/>
          <w:shd w:val="clear" w:color="auto" w:fill="FFFFFF"/>
        </w:rPr>
      </w:pPr>
    </w:p>
    <w:p w14:paraId="57887ED1" w14:textId="55E16FB7" w:rsidR="003666AF" w:rsidRDefault="003666AF" w:rsidP="003F6DA3">
      <w:pPr>
        <w:rPr>
          <w:rFonts w:asciiTheme="minorHAnsi" w:hAnsiTheme="minorHAnsi" w:cs="Arial"/>
          <w:b/>
          <w:bCs/>
          <w:color w:val="000000"/>
          <w:u w:val="single"/>
          <w:shd w:val="clear" w:color="auto" w:fill="FFFFFF"/>
        </w:rPr>
      </w:pPr>
    </w:p>
    <w:p w14:paraId="2E98B9D6" w14:textId="77777777" w:rsidR="00582F9C" w:rsidRPr="00582F9C" w:rsidRDefault="00582F9C" w:rsidP="00582F9C">
      <w:pPr>
        <w:rPr>
          <w:rFonts w:asciiTheme="minorHAnsi" w:hAnsiTheme="minorHAnsi"/>
          <w:b/>
          <w:u w:val="single"/>
        </w:rPr>
      </w:pPr>
      <w:r w:rsidRPr="00582F9C">
        <w:rPr>
          <w:rFonts w:asciiTheme="minorHAnsi" w:hAnsiTheme="minorHAnsi"/>
          <w:b/>
          <w:u w:val="single"/>
        </w:rPr>
        <w:lastRenderedPageBreak/>
        <w:t>Criterion 2: Potential for the study findings to be adopted into clinical practice and improve delivery of care</w:t>
      </w:r>
    </w:p>
    <w:p w14:paraId="341E10EC" w14:textId="4F4E6420" w:rsidR="00582F9C" w:rsidRPr="00582F9C" w:rsidRDefault="00582F9C" w:rsidP="00CA4759">
      <w:pPr>
        <w:spacing w:before="120" w:after="120"/>
        <w:textAlignment w:val="baseline"/>
        <w:rPr>
          <w:rFonts w:asciiTheme="minorHAnsi" w:hAnsiTheme="minorHAnsi" w:cs="Calibri"/>
          <w:sz w:val="22"/>
          <w:szCs w:val="22"/>
        </w:rPr>
      </w:pPr>
      <w:r w:rsidRPr="00582F9C">
        <w:rPr>
          <w:rFonts w:asciiTheme="minorHAnsi" w:hAnsiTheme="minorHAnsi" w:cs="Calibri"/>
          <w:sz w:val="22"/>
          <w:szCs w:val="22"/>
        </w:rPr>
        <w:t>The application should describe how evidence that is generated from this study could be adopted into clinical practice and delivery of care by others. The application should</w:t>
      </w:r>
      <w:r w:rsidR="00CA4759">
        <w:rPr>
          <w:rFonts w:asciiTheme="minorHAnsi" w:hAnsiTheme="minorHAnsi" w:cs="Calibri"/>
          <w:sz w:val="22"/>
          <w:szCs w:val="22"/>
        </w:rPr>
        <w:t xml:space="preserve"> also</w:t>
      </w:r>
      <w:r w:rsidRPr="00582F9C">
        <w:rPr>
          <w:rFonts w:asciiTheme="minorHAnsi" w:hAnsiTheme="minorHAnsi" w:cs="Calibri"/>
          <w:sz w:val="22"/>
          <w:szCs w:val="22"/>
        </w:rPr>
        <w:t xml:space="preserve"> address the following</w:t>
      </w:r>
      <w:r w:rsidR="00CA4759">
        <w:rPr>
          <w:rFonts w:asciiTheme="minorHAnsi" w:hAnsiTheme="minorHAnsi" w:cs="Calibri"/>
          <w:sz w:val="22"/>
          <w:szCs w:val="22"/>
        </w:rPr>
        <w:t xml:space="preserve"> questions</w:t>
      </w:r>
      <w:r w:rsidRPr="00582F9C">
        <w:rPr>
          <w:rFonts w:asciiTheme="minorHAnsi" w:hAnsiTheme="minorHAnsi" w:cs="Calibri"/>
          <w:sz w:val="22"/>
          <w:szCs w:val="22"/>
        </w:rPr>
        <w:t>: </w:t>
      </w:r>
    </w:p>
    <w:p w14:paraId="007C00D6" w14:textId="77777777" w:rsidR="00582F9C" w:rsidRPr="00582F9C" w:rsidRDefault="00582F9C" w:rsidP="00582F9C">
      <w:pPr>
        <w:pStyle w:val="ListParagraph"/>
        <w:numPr>
          <w:ilvl w:val="0"/>
          <w:numId w:val="15"/>
        </w:numPr>
        <w:autoSpaceDE/>
        <w:autoSpaceDN/>
        <w:textAlignment w:val="baseline"/>
        <w:rPr>
          <w:rFonts w:asciiTheme="minorHAnsi" w:hAnsiTheme="minorHAnsi" w:cs="Segoe UI"/>
          <w:sz w:val="22"/>
          <w:szCs w:val="22"/>
        </w:rPr>
      </w:pPr>
      <w:r w:rsidRPr="00582F9C">
        <w:rPr>
          <w:rFonts w:asciiTheme="minorHAnsi" w:hAnsiTheme="minorHAnsi" w:cs="Calibri"/>
          <w:sz w:val="22"/>
          <w:szCs w:val="22"/>
        </w:rPr>
        <w:t>Does the application identify who will make the decision (i.e., the decision maker) or use (i.e., the end-user) the study findings (not the intervention) this study produces, such as local and national stakeholders?</w:t>
      </w:r>
    </w:p>
    <w:p w14:paraId="3038AFB7" w14:textId="77777777" w:rsidR="00582F9C" w:rsidRPr="00582F9C" w:rsidRDefault="00582F9C" w:rsidP="00582F9C">
      <w:pPr>
        <w:pStyle w:val="ListParagraph"/>
        <w:numPr>
          <w:ilvl w:val="0"/>
          <w:numId w:val="15"/>
        </w:numPr>
        <w:autoSpaceDE/>
        <w:autoSpaceDN/>
        <w:textAlignment w:val="baseline"/>
        <w:rPr>
          <w:rFonts w:asciiTheme="minorHAnsi" w:hAnsiTheme="minorHAnsi" w:cs="Segoe UI"/>
          <w:sz w:val="22"/>
          <w:szCs w:val="22"/>
        </w:rPr>
      </w:pPr>
      <w:r w:rsidRPr="00582F9C">
        <w:rPr>
          <w:rFonts w:asciiTheme="minorHAnsi" w:hAnsiTheme="minorHAnsi" w:cs="Calibri"/>
          <w:sz w:val="22"/>
          <w:szCs w:val="22"/>
        </w:rPr>
        <w:t>Does the application identify potential end-users of study findings—such as local and national stakeholders—and describe strategies to engage these end-users?</w:t>
      </w:r>
    </w:p>
    <w:p w14:paraId="09B9CC23" w14:textId="77777777" w:rsidR="00582F9C" w:rsidRPr="00582F9C" w:rsidRDefault="00582F9C" w:rsidP="00582F9C">
      <w:pPr>
        <w:pStyle w:val="ListParagraph"/>
        <w:numPr>
          <w:ilvl w:val="0"/>
          <w:numId w:val="15"/>
        </w:numPr>
        <w:autoSpaceDE/>
        <w:autoSpaceDN/>
        <w:textAlignment w:val="baseline"/>
        <w:rPr>
          <w:rFonts w:asciiTheme="minorHAnsi" w:hAnsiTheme="minorHAnsi" w:cs="Segoe UI"/>
          <w:sz w:val="22"/>
          <w:szCs w:val="22"/>
        </w:rPr>
      </w:pPr>
      <w:r w:rsidRPr="00582F9C">
        <w:rPr>
          <w:rFonts w:asciiTheme="minorHAnsi" w:hAnsiTheme="minorHAnsi" w:cs="Calibri"/>
          <w:sz w:val="22"/>
          <w:szCs w:val="22"/>
        </w:rPr>
        <w:t>Does the application provide information that supports a demand for this kind of a study from end-users?</w:t>
      </w:r>
    </w:p>
    <w:p w14:paraId="37D912B9" w14:textId="77777777" w:rsidR="00582F9C" w:rsidRPr="00582F9C" w:rsidRDefault="00582F9C" w:rsidP="00582F9C">
      <w:pPr>
        <w:pStyle w:val="ListParagraph"/>
        <w:numPr>
          <w:ilvl w:val="0"/>
          <w:numId w:val="15"/>
        </w:numPr>
        <w:autoSpaceDE/>
        <w:autoSpaceDN/>
        <w:textAlignment w:val="baseline"/>
        <w:rPr>
          <w:rFonts w:asciiTheme="minorHAnsi" w:hAnsiTheme="minorHAnsi" w:cs="Segoe UI"/>
          <w:sz w:val="22"/>
          <w:szCs w:val="22"/>
        </w:rPr>
      </w:pPr>
      <w:r w:rsidRPr="00582F9C">
        <w:rPr>
          <w:rFonts w:asciiTheme="minorHAnsi" w:hAnsiTheme="minorHAnsi" w:cs="Calibri"/>
          <w:sz w:val="22"/>
          <w:szCs w:val="22"/>
        </w:rPr>
        <w:t>Would this study’s research findings have the potential to inform decision making for key stakeholders? If so, provide an example. How likely is it that positive findings could be reproduced by others, resulting in improvements in practice and patient outcomes? Identify the potential barriers that could hinder adoption of the intervention by others.</w:t>
      </w:r>
    </w:p>
    <w:p w14:paraId="401F5973" w14:textId="7D06F5DF" w:rsidR="003D7087" w:rsidRPr="00582F9C" w:rsidRDefault="00582F9C" w:rsidP="00582F9C">
      <w:pPr>
        <w:pStyle w:val="ListParagraph"/>
        <w:numPr>
          <w:ilvl w:val="0"/>
          <w:numId w:val="15"/>
        </w:numPr>
        <w:autoSpaceDE/>
        <w:autoSpaceDN/>
        <w:textAlignment w:val="baseline"/>
        <w:rPr>
          <w:rFonts w:asciiTheme="minorHAnsi" w:hAnsiTheme="minorHAnsi" w:cs="Segoe UI"/>
          <w:sz w:val="22"/>
          <w:szCs w:val="22"/>
        </w:rPr>
      </w:pPr>
      <w:r w:rsidRPr="00582F9C">
        <w:rPr>
          <w:rFonts w:asciiTheme="minorHAnsi" w:hAnsiTheme="minorHAnsi" w:cs="Calibri"/>
          <w:sz w:val="22"/>
          <w:szCs w:val="22"/>
        </w:rPr>
        <w:t>Does the application describe a plan for how study findings will be disseminated beyond publication in peer-review journals and at national conferences?</w:t>
      </w:r>
    </w:p>
    <w:p w14:paraId="31F0BDAD" w14:textId="77777777" w:rsidR="008826D9" w:rsidRDefault="008826D9" w:rsidP="003F6DA3">
      <w:pPr>
        <w:rPr>
          <w:rFonts w:asciiTheme="minorHAnsi" w:eastAsiaTheme="minorEastAsia" w:hAnsiTheme="minorHAnsi" w:cstheme="minorBidi"/>
          <w:b/>
          <w:bCs/>
          <w:sz w:val="22"/>
          <w:szCs w:val="22"/>
        </w:rPr>
      </w:pPr>
    </w:p>
    <w:p w14:paraId="5C745DC7" w14:textId="477F4052"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773E7CB2" w14:textId="77777777" w:rsidR="003F6DA3" w:rsidRDefault="003F6DA3" w:rsidP="003F6DA3">
      <w:pPr>
        <w:pStyle w:val="ListParagraph"/>
        <w:numPr>
          <w:ilvl w:val="0"/>
          <w:numId w:val="16"/>
        </w:numPr>
        <w:rPr>
          <w:rFonts w:asciiTheme="minorHAnsi" w:hAnsiTheme="minorHAnsi" w:cs="Arial"/>
          <w:sz w:val="22"/>
          <w:szCs w:val="22"/>
        </w:rPr>
      </w:pPr>
    </w:p>
    <w:p w14:paraId="3342BDF6" w14:textId="77777777" w:rsidR="003F6DA3" w:rsidRDefault="003F6DA3" w:rsidP="003F6DA3">
      <w:pPr>
        <w:pStyle w:val="ListParagraph"/>
        <w:numPr>
          <w:ilvl w:val="0"/>
          <w:numId w:val="16"/>
        </w:numPr>
        <w:rPr>
          <w:rFonts w:asciiTheme="minorHAnsi" w:hAnsiTheme="minorHAnsi" w:cs="Arial"/>
          <w:sz w:val="22"/>
          <w:szCs w:val="22"/>
        </w:rPr>
      </w:pPr>
    </w:p>
    <w:p w14:paraId="227E659A" w14:textId="77777777" w:rsidR="003F6DA3" w:rsidRDefault="003F6DA3" w:rsidP="003F6DA3">
      <w:pPr>
        <w:pStyle w:val="ListParagraph"/>
        <w:numPr>
          <w:ilvl w:val="0"/>
          <w:numId w:val="16"/>
        </w:numPr>
        <w:rPr>
          <w:rFonts w:asciiTheme="minorHAnsi" w:hAnsiTheme="minorHAnsi" w:cs="Arial"/>
          <w:sz w:val="22"/>
          <w:szCs w:val="22"/>
        </w:rPr>
      </w:pPr>
    </w:p>
    <w:p w14:paraId="660C999D" w14:textId="77777777" w:rsidR="003F6DA3" w:rsidRDefault="003F6DA3" w:rsidP="003F6DA3">
      <w:pPr>
        <w:rPr>
          <w:rFonts w:asciiTheme="minorHAnsi" w:hAnsiTheme="minorHAnsi" w:cs="Arial"/>
          <w:b/>
          <w:sz w:val="22"/>
          <w:szCs w:val="22"/>
        </w:rPr>
      </w:pPr>
    </w:p>
    <w:p w14:paraId="0C6DFF9E" w14:textId="77777777"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72F4133B" w14:textId="77777777" w:rsidR="003F6DA3" w:rsidRDefault="003F6DA3" w:rsidP="003F6DA3">
      <w:pPr>
        <w:pStyle w:val="ListParagraph"/>
        <w:numPr>
          <w:ilvl w:val="0"/>
          <w:numId w:val="17"/>
        </w:numPr>
        <w:rPr>
          <w:rFonts w:asciiTheme="minorHAnsi" w:hAnsiTheme="minorHAnsi" w:cs="Arial"/>
          <w:sz w:val="22"/>
          <w:szCs w:val="22"/>
        </w:rPr>
      </w:pPr>
    </w:p>
    <w:p w14:paraId="1892BF8A" w14:textId="5656B1E6" w:rsidR="003F6DA3" w:rsidRDefault="003F6DA3" w:rsidP="003F6DA3">
      <w:pPr>
        <w:pStyle w:val="ListParagraph"/>
        <w:numPr>
          <w:ilvl w:val="0"/>
          <w:numId w:val="17"/>
        </w:numPr>
        <w:rPr>
          <w:rFonts w:asciiTheme="minorHAnsi" w:hAnsiTheme="minorHAnsi" w:cs="Arial"/>
          <w:sz w:val="22"/>
          <w:szCs w:val="22"/>
        </w:rPr>
      </w:pPr>
    </w:p>
    <w:p w14:paraId="50CAC369" w14:textId="56F3A67C" w:rsidR="003F6DA3" w:rsidRPr="003401A4" w:rsidRDefault="000E63F3" w:rsidP="003401A4">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94080" behindDoc="0" locked="0" layoutInCell="1" allowOverlap="1" wp14:anchorId="203AB2F3" wp14:editId="5BA0E373">
            <wp:simplePos x="0" y="0"/>
            <wp:positionH relativeFrom="margin">
              <wp:align>center</wp:align>
            </wp:positionH>
            <wp:positionV relativeFrom="paragraph">
              <wp:posOffset>259080</wp:posOffset>
            </wp:positionV>
            <wp:extent cx="6442093" cy="1032200"/>
            <wp:effectExtent l="0" t="0" r="0" b="0"/>
            <wp:wrapSquare wrapText="bothSides"/>
            <wp:docPr id="8" name="Picture 8"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9A50B3" w14:textId="23B925FF" w:rsidR="003401A4" w:rsidRDefault="003401A4" w:rsidP="003401A4">
      <w:pPr>
        <w:rPr>
          <w:rFonts w:asciiTheme="minorHAnsi" w:hAnsiTheme="minorHAnsi" w:cs="Arial"/>
          <w:b/>
          <w:sz w:val="22"/>
          <w:szCs w:val="22"/>
        </w:rPr>
      </w:pPr>
    </w:p>
    <w:p w14:paraId="1E47629E" w14:textId="45EF6292" w:rsidR="003401A4" w:rsidRPr="003401A4" w:rsidRDefault="1DCF801B" w:rsidP="003401A4">
      <w:pPr>
        <w:rPr>
          <w:rFonts w:asciiTheme="minorHAnsi" w:hAnsiTheme="minorHAnsi" w:cs="Arial"/>
          <w:b/>
          <w:sz w:val="22"/>
          <w:szCs w:val="22"/>
        </w:rPr>
      </w:pPr>
      <w:r w:rsidRPr="1DCF801B">
        <w:rPr>
          <w:rFonts w:asciiTheme="minorHAnsi" w:eastAsiaTheme="minorEastAsia" w:hAnsiTheme="minorHAnsi" w:cstheme="minorBidi"/>
          <w:b/>
          <w:bCs/>
          <w:sz w:val="22"/>
          <w:szCs w:val="22"/>
        </w:rPr>
        <w:t>Criterion 2 Score:</w:t>
      </w:r>
    </w:p>
    <w:p w14:paraId="0DB7686B" w14:textId="6336F424" w:rsidR="003F6DA3" w:rsidRDefault="003F6DA3" w:rsidP="003F6DA3">
      <w:pPr>
        <w:pBdr>
          <w:bottom w:val="double" w:sz="6" w:space="1" w:color="auto"/>
        </w:pBdr>
        <w:rPr>
          <w:rFonts w:asciiTheme="minorHAnsi" w:hAnsiTheme="minorHAnsi" w:cs="Arial"/>
          <w:b/>
          <w:sz w:val="22"/>
          <w:szCs w:val="22"/>
        </w:rPr>
      </w:pPr>
    </w:p>
    <w:p w14:paraId="502D791B" w14:textId="5666C745" w:rsidR="003F6DA3" w:rsidRDefault="003F6DA3" w:rsidP="003F6DA3">
      <w:pPr>
        <w:rPr>
          <w:rFonts w:asciiTheme="minorHAnsi" w:hAnsiTheme="minorHAnsi" w:cs="Arial"/>
          <w:b/>
          <w:sz w:val="22"/>
          <w:szCs w:val="22"/>
        </w:rPr>
      </w:pPr>
    </w:p>
    <w:p w14:paraId="749D61A8" w14:textId="77A04AFE" w:rsidR="004D3CCE" w:rsidRDefault="004D3CCE">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6E78A2DF" w14:textId="77777777" w:rsidR="00582F9C" w:rsidRPr="00582F9C" w:rsidRDefault="00582F9C" w:rsidP="00582F9C">
      <w:pPr>
        <w:rPr>
          <w:rFonts w:asciiTheme="minorHAnsi" w:hAnsiTheme="minorHAnsi"/>
          <w:b/>
          <w:u w:val="single"/>
        </w:rPr>
      </w:pPr>
      <w:proofErr w:type="gramStart"/>
      <w:r w:rsidRPr="00582F9C">
        <w:rPr>
          <w:rFonts w:asciiTheme="minorHAnsi" w:hAnsiTheme="minorHAnsi"/>
          <w:b/>
          <w:u w:val="single"/>
        </w:rPr>
        <w:lastRenderedPageBreak/>
        <w:t>Criterion 3.</w:t>
      </w:r>
      <w:proofErr w:type="gramEnd"/>
      <w:r w:rsidRPr="00582F9C">
        <w:rPr>
          <w:rFonts w:asciiTheme="minorHAnsi" w:hAnsiTheme="minorHAnsi"/>
          <w:b/>
          <w:u w:val="single"/>
        </w:rPr>
        <w:t xml:space="preserve"> Scientific merit (research design, analysis, and outcomes)</w:t>
      </w:r>
    </w:p>
    <w:p w14:paraId="250D3B53" w14:textId="367B40A8" w:rsidR="00582F9C" w:rsidRPr="00582F9C" w:rsidRDefault="00582F9C" w:rsidP="00CA4759">
      <w:pPr>
        <w:spacing w:before="120" w:after="120"/>
        <w:textAlignment w:val="baseline"/>
        <w:rPr>
          <w:rFonts w:ascii="Calibri" w:hAnsi="Calibri" w:cs="Calibri"/>
          <w:sz w:val="22"/>
          <w:szCs w:val="22"/>
        </w:rPr>
      </w:pPr>
      <w:r w:rsidRPr="00582F9C">
        <w:rPr>
          <w:rFonts w:ascii="Calibri" w:hAnsi="Calibri" w:cs="Calibri"/>
          <w:sz w:val="22"/>
          <w:szCs w:val="22"/>
        </w:rPr>
        <w:t>The application should show sufficient technical merit in the research design to ensure that the study goals will be met. The application should also</w:t>
      </w:r>
      <w:r w:rsidR="00CA4759">
        <w:rPr>
          <w:rFonts w:ascii="Calibri" w:hAnsi="Calibri" w:cs="Calibri"/>
          <w:sz w:val="22"/>
          <w:szCs w:val="22"/>
        </w:rPr>
        <w:t xml:space="preserve"> </w:t>
      </w:r>
      <w:r w:rsidRPr="00582F9C">
        <w:rPr>
          <w:rFonts w:ascii="Calibri" w:hAnsi="Calibri" w:cs="Calibri"/>
          <w:sz w:val="22"/>
          <w:szCs w:val="22"/>
        </w:rPr>
        <w:t>address the following questions:</w:t>
      </w:r>
    </w:p>
    <w:p w14:paraId="07A9B1CD" w14:textId="77777777" w:rsidR="00582F9C" w:rsidRPr="00582F9C" w:rsidRDefault="00582F9C" w:rsidP="00582F9C">
      <w:pPr>
        <w:pStyle w:val="ListParagraph"/>
        <w:numPr>
          <w:ilvl w:val="0"/>
          <w:numId w:val="15"/>
        </w:numPr>
        <w:autoSpaceDE/>
        <w:autoSpaceDN/>
        <w:textAlignment w:val="baseline"/>
        <w:rPr>
          <w:rFonts w:ascii="Segoe UI" w:hAnsi="Segoe UI" w:cs="Segoe UI"/>
          <w:sz w:val="22"/>
          <w:szCs w:val="22"/>
        </w:rPr>
      </w:pPr>
      <w:r w:rsidRPr="00582F9C">
        <w:rPr>
          <w:rFonts w:ascii="Calibri" w:hAnsi="Calibri" w:cs="Calibri"/>
          <w:sz w:val="22"/>
          <w:szCs w:val="22"/>
        </w:rPr>
        <w:t>Does the application describe a clear conceptual framework anchored in background literature which informs the design, key variables, and relationship between interventions and outcomes being tested? </w:t>
      </w:r>
    </w:p>
    <w:p w14:paraId="1416C65D" w14:textId="16924320" w:rsidR="00582F9C" w:rsidRPr="00582F9C" w:rsidRDefault="00CA4759" w:rsidP="00582F9C">
      <w:pPr>
        <w:pStyle w:val="ListParagraph"/>
        <w:numPr>
          <w:ilvl w:val="0"/>
          <w:numId w:val="15"/>
        </w:numPr>
        <w:autoSpaceDE/>
        <w:autoSpaceDN/>
        <w:textAlignment w:val="baseline"/>
        <w:rPr>
          <w:rFonts w:ascii="Segoe UI" w:hAnsi="Segoe UI" w:cs="Segoe UI"/>
          <w:sz w:val="22"/>
          <w:szCs w:val="22"/>
        </w:rPr>
      </w:pPr>
      <w:r>
        <w:rPr>
          <w:rFonts w:ascii="Calibri" w:hAnsi="Calibri" w:cs="Calibri"/>
          <w:sz w:val="22"/>
          <w:szCs w:val="22"/>
        </w:rPr>
        <w:t>Does the Research P</w:t>
      </w:r>
      <w:r w:rsidR="00582F9C" w:rsidRPr="00582F9C">
        <w:rPr>
          <w:rFonts w:ascii="Calibri" w:hAnsi="Calibri" w:cs="Calibri"/>
          <w:sz w:val="22"/>
          <w:szCs w:val="22"/>
        </w:rPr>
        <w:t>lan describe rigorous methods that d</w:t>
      </w:r>
      <w:r>
        <w:rPr>
          <w:rFonts w:ascii="Calibri" w:hAnsi="Calibri" w:cs="Calibri"/>
          <w:sz w:val="22"/>
          <w:szCs w:val="22"/>
        </w:rPr>
        <w:t xml:space="preserve">emonstrate adherence to PCORI </w:t>
      </w:r>
      <w:r w:rsidR="00582F9C" w:rsidRPr="00582F9C">
        <w:rPr>
          <w:rFonts w:ascii="Calibri" w:hAnsi="Calibri" w:cs="Calibri"/>
          <w:sz w:val="22"/>
          <w:szCs w:val="22"/>
        </w:rPr>
        <w:t>Methodology Standards?</w:t>
      </w:r>
    </w:p>
    <w:p w14:paraId="48C49CCD" w14:textId="77777777" w:rsidR="00582F9C" w:rsidRPr="00582F9C" w:rsidRDefault="00582F9C" w:rsidP="00582F9C">
      <w:pPr>
        <w:pStyle w:val="ListParagraph"/>
        <w:numPr>
          <w:ilvl w:val="0"/>
          <w:numId w:val="15"/>
        </w:numPr>
        <w:autoSpaceDE/>
        <w:autoSpaceDN/>
        <w:textAlignment w:val="baseline"/>
        <w:rPr>
          <w:rFonts w:ascii="Segoe UI" w:hAnsi="Segoe UI" w:cs="Segoe UI"/>
          <w:sz w:val="22"/>
          <w:szCs w:val="22"/>
        </w:rPr>
      </w:pPr>
      <w:r w:rsidRPr="00582F9C">
        <w:rPr>
          <w:rFonts w:ascii="Calibri" w:hAnsi="Calibri" w:cs="Calibri"/>
          <w:sz w:val="22"/>
          <w:szCs w:val="22"/>
        </w:rPr>
        <w:t>Is the overall study design justified?</w:t>
      </w:r>
    </w:p>
    <w:p w14:paraId="39C03519" w14:textId="77777777" w:rsidR="00582F9C" w:rsidRPr="00582F9C" w:rsidRDefault="00582F9C" w:rsidP="00582F9C">
      <w:pPr>
        <w:pStyle w:val="ListParagraph"/>
        <w:numPr>
          <w:ilvl w:val="0"/>
          <w:numId w:val="15"/>
        </w:numPr>
        <w:autoSpaceDE/>
        <w:autoSpaceDN/>
        <w:textAlignment w:val="baseline"/>
        <w:rPr>
          <w:rFonts w:ascii="Segoe UI" w:hAnsi="Segoe UI" w:cs="Segoe UI"/>
          <w:sz w:val="22"/>
          <w:szCs w:val="22"/>
        </w:rPr>
      </w:pPr>
      <w:proofErr w:type="gramStart"/>
      <w:r w:rsidRPr="00582F9C">
        <w:rPr>
          <w:rFonts w:ascii="Calibri" w:hAnsi="Calibri" w:cs="Calibri"/>
          <w:sz w:val="22"/>
          <w:szCs w:val="22"/>
        </w:rPr>
        <w:t>Are the patient population</w:t>
      </w:r>
      <w:proofErr w:type="gramEnd"/>
      <w:r w:rsidRPr="00582F9C">
        <w:rPr>
          <w:rFonts w:ascii="Calibri" w:hAnsi="Calibri" w:cs="Calibri"/>
          <w:sz w:val="22"/>
          <w:szCs w:val="22"/>
        </w:rPr>
        <w:t xml:space="preserve"> and study setting appropriate for the proposed research question?</w:t>
      </w:r>
    </w:p>
    <w:p w14:paraId="1DC1C4A5" w14:textId="77777777" w:rsidR="00582F9C" w:rsidRPr="00582F9C" w:rsidRDefault="00582F9C" w:rsidP="00582F9C">
      <w:pPr>
        <w:pStyle w:val="ListParagraph"/>
        <w:numPr>
          <w:ilvl w:val="0"/>
          <w:numId w:val="15"/>
        </w:numPr>
        <w:autoSpaceDE/>
        <w:autoSpaceDN/>
        <w:textAlignment w:val="baseline"/>
        <w:rPr>
          <w:rFonts w:ascii="Segoe UI" w:hAnsi="Segoe UI" w:cs="Segoe UI"/>
          <w:sz w:val="22"/>
          <w:szCs w:val="22"/>
        </w:rPr>
      </w:pPr>
      <w:r w:rsidRPr="00582F9C">
        <w:rPr>
          <w:rFonts w:ascii="Calibri" w:hAnsi="Calibri" w:cs="Calibri"/>
          <w:sz w:val="22"/>
          <w:szCs w:val="22"/>
        </w:rPr>
        <w:t>Does the application provide justification that the outcome measures are validated and appropriate for the population?</w:t>
      </w:r>
    </w:p>
    <w:p w14:paraId="2DA1A923" w14:textId="77777777" w:rsidR="00582F9C" w:rsidRPr="00582F9C" w:rsidRDefault="00582F9C" w:rsidP="00582F9C">
      <w:pPr>
        <w:pStyle w:val="ListParagraph"/>
        <w:numPr>
          <w:ilvl w:val="0"/>
          <w:numId w:val="15"/>
        </w:numPr>
        <w:autoSpaceDE/>
        <w:autoSpaceDN/>
        <w:textAlignment w:val="baseline"/>
        <w:rPr>
          <w:rFonts w:ascii="Segoe UI" w:hAnsi="Segoe UI" w:cs="Segoe UI"/>
          <w:sz w:val="22"/>
          <w:szCs w:val="22"/>
        </w:rPr>
      </w:pPr>
      <w:r w:rsidRPr="00582F9C">
        <w:rPr>
          <w:rFonts w:ascii="Calibri" w:hAnsi="Calibri" w:cs="Calibri"/>
          <w:sz w:val="22"/>
          <w:szCs w:val="22"/>
        </w:rPr>
        <w:t>Are each of the comparators (e.g., active intervention arm and comparator arm) described clearly and well-justified? If “usual care” is one of the arms, is it adequately justified and will it be sufficiently measured? </w:t>
      </w:r>
    </w:p>
    <w:p w14:paraId="2DE26A39" w14:textId="77777777" w:rsidR="00582F9C" w:rsidRPr="00582F9C" w:rsidRDefault="00582F9C" w:rsidP="00582F9C">
      <w:pPr>
        <w:pStyle w:val="ListParagraph"/>
        <w:numPr>
          <w:ilvl w:val="0"/>
          <w:numId w:val="15"/>
        </w:numPr>
        <w:autoSpaceDE/>
        <w:autoSpaceDN/>
        <w:textAlignment w:val="baseline"/>
        <w:rPr>
          <w:rFonts w:ascii="Segoe UI" w:hAnsi="Segoe UI" w:cs="Segoe UI"/>
          <w:sz w:val="22"/>
          <w:szCs w:val="22"/>
        </w:rPr>
      </w:pPr>
      <w:r w:rsidRPr="00582F9C">
        <w:rPr>
          <w:rFonts w:ascii="Calibri" w:hAnsi="Calibri" w:cs="Calibri"/>
          <w:sz w:val="22"/>
          <w:szCs w:val="22"/>
        </w:rPr>
        <w:t>Are the sample sizes and power estimates appropriate? Is the study design (e.g., cluster randomized design, RCT, or observational study) accounted for and anticipated effect size adequately justified?</w:t>
      </w:r>
    </w:p>
    <w:p w14:paraId="6BEBEE70" w14:textId="20F8B7BA" w:rsidR="003D7087" w:rsidRPr="00582F9C" w:rsidRDefault="00582F9C" w:rsidP="00582F9C">
      <w:pPr>
        <w:pStyle w:val="ListParagraph"/>
        <w:numPr>
          <w:ilvl w:val="0"/>
          <w:numId w:val="15"/>
        </w:numPr>
        <w:autoSpaceDE/>
        <w:autoSpaceDN/>
        <w:textAlignment w:val="baseline"/>
        <w:rPr>
          <w:rFonts w:ascii="Segoe UI" w:hAnsi="Segoe UI" w:cs="Segoe UI"/>
          <w:sz w:val="22"/>
          <w:szCs w:val="22"/>
        </w:rPr>
      </w:pPr>
      <w:r w:rsidRPr="00582F9C">
        <w:rPr>
          <w:rFonts w:ascii="Calibri" w:hAnsi="Calibri" w:cs="Calibri"/>
          <w:sz w:val="22"/>
          <w:szCs w:val="22"/>
        </w:rPr>
        <w:t>Is the study plan feasible? Is the project timeline realistic, including specific scientific and engagement milestones?</w:t>
      </w:r>
      <w:r w:rsidRPr="00582F9C">
        <w:rPr>
          <w:rFonts w:ascii="Segoe UI" w:hAnsi="Segoe UI" w:cs="Segoe UI"/>
          <w:sz w:val="22"/>
          <w:szCs w:val="22"/>
        </w:rPr>
        <w:t xml:space="preserve"> </w:t>
      </w:r>
      <w:r w:rsidRPr="00582F9C">
        <w:rPr>
          <w:rFonts w:ascii="Calibri" w:hAnsi="Calibri" w:cs="Calibri"/>
          <w:sz w:val="22"/>
          <w:szCs w:val="22"/>
        </w:rPr>
        <w:t>Is the strategy for recruiting participants feasible? Are assumptions about participant attrition realistic, and are plans to address patient or site attrition adequate?</w:t>
      </w:r>
    </w:p>
    <w:p w14:paraId="13E96D0E" w14:textId="77777777" w:rsidR="000E2146" w:rsidRDefault="000E2146" w:rsidP="003F6DA3">
      <w:pPr>
        <w:rPr>
          <w:rFonts w:asciiTheme="minorHAnsi" w:eastAsiaTheme="minorEastAsia" w:hAnsiTheme="minorHAnsi" w:cstheme="minorBidi"/>
          <w:b/>
          <w:bCs/>
          <w:sz w:val="22"/>
          <w:szCs w:val="22"/>
        </w:rPr>
      </w:pPr>
    </w:p>
    <w:p w14:paraId="6DB5E75B" w14:textId="2A852B9D"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767984D1" w14:textId="77777777" w:rsidR="003F6DA3" w:rsidRDefault="003F6DA3" w:rsidP="003F6DA3">
      <w:pPr>
        <w:pStyle w:val="ListParagraph"/>
        <w:numPr>
          <w:ilvl w:val="0"/>
          <w:numId w:val="16"/>
        </w:numPr>
        <w:rPr>
          <w:rFonts w:asciiTheme="minorHAnsi" w:hAnsiTheme="minorHAnsi" w:cs="Arial"/>
          <w:sz w:val="22"/>
          <w:szCs w:val="22"/>
        </w:rPr>
      </w:pPr>
    </w:p>
    <w:p w14:paraId="2EE94262" w14:textId="77777777" w:rsidR="003F6DA3" w:rsidRDefault="003F6DA3" w:rsidP="003F6DA3">
      <w:pPr>
        <w:pStyle w:val="ListParagraph"/>
        <w:numPr>
          <w:ilvl w:val="0"/>
          <w:numId w:val="16"/>
        </w:numPr>
        <w:rPr>
          <w:rFonts w:asciiTheme="minorHAnsi" w:hAnsiTheme="minorHAnsi" w:cs="Arial"/>
          <w:sz w:val="22"/>
          <w:szCs w:val="22"/>
        </w:rPr>
      </w:pPr>
    </w:p>
    <w:p w14:paraId="45A47834" w14:textId="77777777" w:rsidR="003F6DA3" w:rsidRDefault="003F6DA3" w:rsidP="003F6DA3">
      <w:pPr>
        <w:pStyle w:val="ListParagraph"/>
        <w:numPr>
          <w:ilvl w:val="0"/>
          <w:numId w:val="16"/>
        </w:numPr>
        <w:rPr>
          <w:rFonts w:asciiTheme="minorHAnsi" w:hAnsiTheme="minorHAnsi" w:cs="Arial"/>
          <w:sz w:val="22"/>
          <w:szCs w:val="22"/>
        </w:rPr>
      </w:pPr>
    </w:p>
    <w:p w14:paraId="51A42B1F" w14:textId="77777777" w:rsidR="003F6DA3" w:rsidRDefault="003F6DA3" w:rsidP="003F6DA3">
      <w:pPr>
        <w:rPr>
          <w:rFonts w:asciiTheme="minorHAnsi" w:hAnsiTheme="minorHAnsi" w:cs="Arial"/>
          <w:b/>
          <w:sz w:val="22"/>
          <w:szCs w:val="22"/>
        </w:rPr>
      </w:pPr>
    </w:p>
    <w:p w14:paraId="22172200" w14:textId="77777777"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6C801664" w14:textId="77777777" w:rsidR="003F6DA3" w:rsidRDefault="003F6DA3" w:rsidP="003F6DA3">
      <w:pPr>
        <w:pStyle w:val="ListParagraph"/>
        <w:numPr>
          <w:ilvl w:val="0"/>
          <w:numId w:val="17"/>
        </w:numPr>
        <w:rPr>
          <w:rFonts w:asciiTheme="minorHAnsi" w:hAnsiTheme="minorHAnsi" w:cs="Arial"/>
          <w:sz w:val="22"/>
          <w:szCs w:val="22"/>
        </w:rPr>
      </w:pPr>
    </w:p>
    <w:p w14:paraId="08E7E39B" w14:textId="77777777" w:rsidR="003F6DA3" w:rsidRDefault="003F6DA3" w:rsidP="003F6DA3">
      <w:pPr>
        <w:pStyle w:val="ListParagraph"/>
        <w:numPr>
          <w:ilvl w:val="0"/>
          <w:numId w:val="17"/>
        </w:numPr>
        <w:rPr>
          <w:rFonts w:asciiTheme="minorHAnsi" w:hAnsiTheme="minorHAnsi" w:cs="Arial"/>
          <w:sz w:val="22"/>
          <w:szCs w:val="22"/>
        </w:rPr>
      </w:pPr>
    </w:p>
    <w:p w14:paraId="43136CBA" w14:textId="4A7318D8" w:rsidR="003F6DA3" w:rsidRPr="000434A8" w:rsidRDefault="000E63F3" w:rsidP="003F6DA3">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96128" behindDoc="0" locked="0" layoutInCell="1" allowOverlap="1" wp14:anchorId="061E6CC7" wp14:editId="2D8B70DA">
            <wp:simplePos x="0" y="0"/>
            <wp:positionH relativeFrom="margin">
              <wp:align>center</wp:align>
            </wp:positionH>
            <wp:positionV relativeFrom="paragraph">
              <wp:posOffset>215265</wp:posOffset>
            </wp:positionV>
            <wp:extent cx="6442093" cy="1032200"/>
            <wp:effectExtent l="0" t="0" r="0" b="0"/>
            <wp:wrapSquare wrapText="bothSides"/>
            <wp:docPr id="9" name="Picture 9"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D6F9A2" w14:textId="395D46D5" w:rsidR="003401A4" w:rsidRPr="003401A4" w:rsidRDefault="003401A4" w:rsidP="003401A4">
      <w:pPr>
        <w:rPr>
          <w:b/>
        </w:rPr>
      </w:pPr>
    </w:p>
    <w:p w14:paraId="0CEE3C48" w14:textId="2E1B273D" w:rsidR="003401A4" w:rsidRPr="003401A4" w:rsidRDefault="1DCF801B" w:rsidP="003401A4">
      <w:pPr>
        <w:rPr>
          <w:rFonts w:asciiTheme="minorHAnsi" w:hAnsiTheme="minorHAnsi" w:cs="Arial"/>
          <w:b/>
          <w:sz w:val="22"/>
          <w:szCs w:val="22"/>
        </w:rPr>
      </w:pPr>
      <w:r w:rsidRPr="1DCF801B">
        <w:rPr>
          <w:rFonts w:asciiTheme="minorHAnsi" w:eastAsiaTheme="minorEastAsia" w:hAnsiTheme="minorHAnsi" w:cstheme="minorBidi"/>
          <w:b/>
          <w:bCs/>
          <w:sz w:val="22"/>
          <w:szCs w:val="22"/>
        </w:rPr>
        <w:t>Criterion 3 Score:</w:t>
      </w:r>
    </w:p>
    <w:p w14:paraId="5B3EF6FB" w14:textId="77777777" w:rsidR="003F6DA3" w:rsidRDefault="003F6DA3" w:rsidP="003F6DA3">
      <w:pPr>
        <w:pBdr>
          <w:bottom w:val="double" w:sz="6" w:space="1" w:color="auto"/>
        </w:pBdr>
        <w:rPr>
          <w:rFonts w:asciiTheme="minorHAnsi" w:hAnsiTheme="minorHAnsi" w:cs="Arial"/>
          <w:b/>
          <w:sz w:val="22"/>
          <w:szCs w:val="22"/>
        </w:rPr>
      </w:pPr>
    </w:p>
    <w:p w14:paraId="3E74D823" w14:textId="77777777" w:rsidR="004D3CCE" w:rsidRDefault="004D3CCE">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60A3ED61" w14:textId="77777777" w:rsidR="00582F9C" w:rsidRPr="001A16A2" w:rsidRDefault="00582F9C" w:rsidP="00582F9C">
      <w:pPr>
        <w:textAlignment w:val="baseline"/>
        <w:rPr>
          <w:rFonts w:ascii="Segoe UI" w:hAnsi="Segoe UI" w:cs="Segoe UI"/>
          <w:u w:val="single"/>
        </w:rPr>
      </w:pPr>
      <w:proofErr w:type="gramStart"/>
      <w:r w:rsidRPr="00C842AD">
        <w:rPr>
          <w:rFonts w:ascii="Calibri" w:hAnsi="Calibri" w:cs="Calibri"/>
          <w:b/>
          <w:bCs/>
          <w:u w:val="single"/>
        </w:rPr>
        <w:lastRenderedPageBreak/>
        <w:t>Criterion 4.</w:t>
      </w:r>
      <w:proofErr w:type="gramEnd"/>
      <w:r w:rsidRPr="00C842AD">
        <w:rPr>
          <w:rFonts w:ascii="Calibri" w:hAnsi="Calibri" w:cs="Calibri"/>
          <w:b/>
          <w:bCs/>
          <w:u w:val="single"/>
        </w:rPr>
        <w:t xml:space="preserve"> </w:t>
      </w:r>
      <w:r>
        <w:rPr>
          <w:rFonts w:ascii="Calibri" w:hAnsi="Calibri" w:cs="Calibri"/>
          <w:b/>
          <w:bCs/>
          <w:u w:val="single"/>
        </w:rPr>
        <w:t>Investigator(s) and environment</w:t>
      </w:r>
    </w:p>
    <w:p w14:paraId="0BD686CC" w14:textId="77777777" w:rsidR="00582F9C" w:rsidRPr="00582F9C" w:rsidRDefault="00582F9C" w:rsidP="00CA4759">
      <w:pPr>
        <w:spacing w:before="120" w:after="120"/>
        <w:textAlignment w:val="baseline"/>
        <w:rPr>
          <w:rFonts w:ascii="Segoe UI" w:hAnsi="Segoe UI" w:cs="Segoe UI"/>
          <w:sz w:val="22"/>
          <w:szCs w:val="22"/>
        </w:rPr>
      </w:pPr>
      <w:r w:rsidRPr="00582F9C">
        <w:rPr>
          <w:rFonts w:ascii="Calibri" w:hAnsi="Calibri" w:cs="Calibri"/>
          <w:sz w:val="22"/>
          <w:szCs w:val="22"/>
        </w:rPr>
        <w:t>This criterion should assess the appropriateness (e.g., qualifications and experience) of the investigator(s)/team and the environment’s capacity (e.g., resources, facilities, and equipment) to support the proposed project. It should not be an assessment of the institution’s quality. The application should also address the following questions:</w:t>
      </w:r>
    </w:p>
    <w:p w14:paraId="3FFDEA72" w14:textId="77777777" w:rsidR="00582F9C" w:rsidRPr="00582F9C" w:rsidRDefault="00582F9C" w:rsidP="00582F9C">
      <w:pPr>
        <w:numPr>
          <w:ilvl w:val="0"/>
          <w:numId w:val="36"/>
        </w:numPr>
        <w:autoSpaceDE/>
        <w:autoSpaceDN/>
        <w:textAlignment w:val="baseline"/>
        <w:rPr>
          <w:rFonts w:ascii="Segoe UI" w:hAnsi="Segoe UI" w:cs="Segoe UI"/>
          <w:sz w:val="22"/>
          <w:szCs w:val="22"/>
        </w:rPr>
      </w:pPr>
      <w:r w:rsidRPr="00582F9C">
        <w:rPr>
          <w:rFonts w:ascii="Calibri" w:hAnsi="Calibri" w:cs="Calibri"/>
          <w:sz w:val="22"/>
          <w:szCs w:val="22"/>
        </w:rPr>
        <w:t>How well-qualified are the PIs, collaborators, and other researchers to conduct the proposed activities? Is there evidence of sufficient clinical or statistical expertise (if applicable)?</w:t>
      </w:r>
    </w:p>
    <w:p w14:paraId="0B17E2F2" w14:textId="77777777" w:rsidR="00582F9C" w:rsidRPr="00582F9C" w:rsidRDefault="00582F9C" w:rsidP="00582F9C">
      <w:pPr>
        <w:numPr>
          <w:ilvl w:val="0"/>
          <w:numId w:val="36"/>
        </w:numPr>
        <w:autoSpaceDE/>
        <w:autoSpaceDN/>
        <w:textAlignment w:val="baseline"/>
        <w:rPr>
          <w:rFonts w:ascii="Segoe UI" w:hAnsi="Segoe UI" w:cs="Segoe UI"/>
          <w:sz w:val="22"/>
          <w:szCs w:val="22"/>
        </w:rPr>
      </w:pPr>
      <w:r w:rsidRPr="00582F9C">
        <w:rPr>
          <w:rFonts w:ascii="Calibri" w:hAnsi="Calibri" w:cs="Calibri"/>
          <w:sz w:val="22"/>
          <w:szCs w:val="22"/>
        </w:rPr>
        <w:t>Does the investigator or co-investigator have demonstrated experience conducting projects of a similar size, scope, and complexity?</w:t>
      </w:r>
    </w:p>
    <w:p w14:paraId="2E6A14FD" w14:textId="77777777" w:rsidR="00582F9C" w:rsidRPr="00582F9C" w:rsidRDefault="00582F9C" w:rsidP="00582F9C">
      <w:pPr>
        <w:numPr>
          <w:ilvl w:val="0"/>
          <w:numId w:val="36"/>
        </w:numPr>
        <w:autoSpaceDE/>
        <w:autoSpaceDN/>
        <w:textAlignment w:val="baseline"/>
        <w:rPr>
          <w:rFonts w:ascii="Segoe UI" w:hAnsi="Segoe UI" w:cs="Segoe UI"/>
          <w:sz w:val="22"/>
          <w:szCs w:val="22"/>
        </w:rPr>
      </w:pPr>
      <w:r w:rsidRPr="00582F9C">
        <w:rPr>
          <w:rFonts w:ascii="Calibri" w:hAnsi="Calibri" w:cs="Calibri"/>
          <w:sz w:val="22"/>
          <w:szCs w:val="22"/>
        </w:rPr>
        <w:t>If the project is collaborative or dual-PI, do the investigators have complementary and integrated expertise? Are the leadership, governance, and organizational structures appropriate for the project?</w:t>
      </w:r>
    </w:p>
    <w:p w14:paraId="36B3F4CB" w14:textId="77777777" w:rsidR="00582F9C" w:rsidRPr="00582F9C" w:rsidRDefault="00582F9C" w:rsidP="00582F9C">
      <w:pPr>
        <w:numPr>
          <w:ilvl w:val="1"/>
          <w:numId w:val="36"/>
        </w:numPr>
        <w:autoSpaceDE/>
        <w:autoSpaceDN/>
        <w:textAlignment w:val="baseline"/>
        <w:rPr>
          <w:rFonts w:ascii="Segoe UI" w:hAnsi="Segoe UI" w:cs="Segoe UI"/>
          <w:sz w:val="22"/>
          <w:szCs w:val="22"/>
        </w:rPr>
      </w:pPr>
      <w:r w:rsidRPr="00582F9C">
        <w:rPr>
          <w:rFonts w:ascii="Calibri" w:hAnsi="Calibri" w:cs="Calibri"/>
          <w:sz w:val="22"/>
          <w:szCs w:val="22"/>
        </w:rPr>
        <w:t>(Dual-PI Option Only) Does the Leadership Plan adequately describe and justify PI roles and areas of responsibility?</w:t>
      </w:r>
    </w:p>
    <w:p w14:paraId="30C2E324" w14:textId="77777777" w:rsidR="00582F9C" w:rsidRPr="00582F9C" w:rsidRDefault="00582F9C" w:rsidP="00582F9C">
      <w:pPr>
        <w:numPr>
          <w:ilvl w:val="0"/>
          <w:numId w:val="36"/>
        </w:numPr>
        <w:autoSpaceDE/>
        <w:autoSpaceDN/>
        <w:textAlignment w:val="baseline"/>
        <w:rPr>
          <w:rFonts w:ascii="Segoe UI" w:hAnsi="Segoe UI" w:cs="Segoe UI"/>
          <w:sz w:val="22"/>
          <w:szCs w:val="22"/>
        </w:rPr>
      </w:pPr>
      <w:r w:rsidRPr="00582F9C">
        <w:rPr>
          <w:rFonts w:ascii="Calibri" w:hAnsi="Calibri" w:cs="Calibri"/>
          <w:sz w:val="22"/>
          <w:szCs w:val="22"/>
        </w:rPr>
        <w:t>Is the level of effort for each team member appropriate for successfully conducting the proposed work?</w:t>
      </w:r>
    </w:p>
    <w:p w14:paraId="3F90BC49" w14:textId="77777777" w:rsidR="00582F9C" w:rsidRPr="00582F9C" w:rsidRDefault="00582F9C" w:rsidP="00582F9C">
      <w:pPr>
        <w:numPr>
          <w:ilvl w:val="0"/>
          <w:numId w:val="36"/>
        </w:numPr>
        <w:autoSpaceDE/>
        <w:autoSpaceDN/>
        <w:textAlignment w:val="baseline"/>
        <w:rPr>
          <w:rFonts w:ascii="Segoe UI" w:hAnsi="Segoe UI" w:cs="Segoe UI"/>
          <w:sz w:val="22"/>
          <w:szCs w:val="22"/>
        </w:rPr>
      </w:pPr>
      <w:r w:rsidRPr="00582F9C">
        <w:rPr>
          <w:rFonts w:ascii="Calibri" w:hAnsi="Calibri" w:cs="Calibri"/>
          <w:sz w:val="22"/>
          <w:szCs w:val="22"/>
        </w:rPr>
        <w:t>Does the application describe adequate availability of and access to facilities and resources (including patient populations, samples, and collaborative arrangements) to carry out the proposed research?</w:t>
      </w:r>
    </w:p>
    <w:p w14:paraId="2E941F0D" w14:textId="77777777" w:rsidR="00582F9C" w:rsidRPr="00582F9C" w:rsidRDefault="00582F9C" w:rsidP="00582F9C">
      <w:pPr>
        <w:numPr>
          <w:ilvl w:val="0"/>
          <w:numId w:val="36"/>
        </w:numPr>
        <w:autoSpaceDE/>
        <w:autoSpaceDN/>
        <w:textAlignment w:val="baseline"/>
        <w:rPr>
          <w:rFonts w:ascii="Segoe UI" w:hAnsi="Segoe UI" w:cs="Segoe UI"/>
          <w:sz w:val="22"/>
          <w:szCs w:val="22"/>
        </w:rPr>
      </w:pPr>
      <w:r w:rsidRPr="00582F9C">
        <w:rPr>
          <w:rFonts w:ascii="Calibri" w:hAnsi="Calibri" w:cs="Calibri"/>
          <w:sz w:val="22"/>
          <w:szCs w:val="22"/>
        </w:rPr>
        <w:t>Is the institutional support appropriate for the proposed research?</w:t>
      </w:r>
    </w:p>
    <w:p w14:paraId="7E40F36C" w14:textId="77777777" w:rsidR="000E2146" w:rsidRDefault="000E2146" w:rsidP="000E2146">
      <w:pPr>
        <w:rPr>
          <w:rFonts w:asciiTheme="minorHAnsi" w:hAnsiTheme="minorHAnsi" w:cs="Arial"/>
          <w:b/>
          <w:sz w:val="22"/>
          <w:szCs w:val="22"/>
        </w:rPr>
      </w:pPr>
    </w:p>
    <w:p w14:paraId="1CC78487" w14:textId="77777777" w:rsidR="000E2146" w:rsidRDefault="000E2146" w:rsidP="000E2146">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2D33E01F" w14:textId="77777777" w:rsidR="000E2146" w:rsidRDefault="000E2146" w:rsidP="000E2146">
      <w:pPr>
        <w:pStyle w:val="ListParagraph"/>
        <w:numPr>
          <w:ilvl w:val="0"/>
          <w:numId w:val="16"/>
        </w:numPr>
        <w:rPr>
          <w:rFonts w:asciiTheme="minorHAnsi" w:hAnsiTheme="minorHAnsi" w:cs="Arial"/>
          <w:sz w:val="22"/>
          <w:szCs w:val="22"/>
        </w:rPr>
      </w:pPr>
    </w:p>
    <w:p w14:paraId="3A29DE21" w14:textId="77777777" w:rsidR="000E2146" w:rsidRDefault="000E2146" w:rsidP="000E2146">
      <w:pPr>
        <w:pStyle w:val="ListParagraph"/>
        <w:numPr>
          <w:ilvl w:val="0"/>
          <w:numId w:val="16"/>
        </w:numPr>
        <w:rPr>
          <w:rFonts w:asciiTheme="minorHAnsi" w:hAnsiTheme="minorHAnsi" w:cs="Arial"/>
          <w:sz w:val="22"/>
          <w:szCs w:val="22"/>
        </w:rPr>
      </w:pPr>
    </w:p>
    <w:p w14:paraId="733B5BCC" w14:textId="77777777" w:rsidR="000E2146" w:rsidRDefault="000E2146" w:rsidP="000E2146">
      <w:pPr>
        <w:pStyle w:val="ListParagraph"/>
        <w:numPr>
          <w:ilvl w:val="0"/>
          <w:numId w:val="16"/>
        </w:numPr>
        <w:rPr>
          <w:rFonts w:asciiTheme="minorHAnsi" w:hAnsiTheme="minorHAnsi" w:cs="Arial"/>
          <w:sz w:val="22"/>
          <w:szCs w:val="22"/>
        </w:rPr>
      </w:pPr>
    </w:p>
    <w:p w14:paraId="473D89B6" w14:textId="77777777" w:rsidR="000E2146" w:rsidRDefault="000E2146" w:rsidP="000E2146">
      <w:pPr>
        <w:rPr>
          <w:rFonts w:asciiTheme="minorHAnsi" w:hAnsiTheme="minorHAnsi" w:cs="Arial"/>
          <w:b/>
          <w:sz w:val="22"/>
          <w:szCs w:val="22"/>
        </w:rPr>
      </w:pPr>
    </w:p>
    <w:p w14:paraId="1ED8D479" w14:textId="77777777" w:rsidR="000E2146" w:rsidRDefault="000E2146" w:rsidP="000E2146">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7F5BF920" w14:textId="77777777" w:rsidR="000E2146" w:rsidRDefault="000E2146" w:rsidP="000E2146">
      <w:pPr>
        <w:pStyle w:val="ListParagraph"/>
        <w:numPr>
          <w:ilvl w:val="0"/>
          <w:numId w:val="17"/>
        </w:numPr>
        <w:rPr>
          <w:rFonts w:asciiTheme="minorHAnsi" w:hAnsiTheme="minorHAnsi" w:cs="Arial"/>
          <w:sz w:val="22"/>
          <w:szCs w:val="22"/>
        </w:rPr>
      </w:pPr>
    </w:p>
    <w:p w14:paraId="0671324C" w14:textId="77777777" w:rsidR="000E2146" w:rsidRDefault="000E2146" w:rsidP="000E2146">
      <w:pPr>
        <w:pStyle w:val="ListParagraph"/>
        <w:numPr>
          <w:ilvl w:val="0"/>
          <w:numId w:val="17"/>
        </w:numPr>
        <w:rPr>
          <w:rFonts w:asciiTheme="minorHAnsi" w:hAnsiTheme="minorHAnsi" w:cs="Arial"/>
          <w:sz w:val="22"/>
          <w:szCs w:val="22"/>
        </w:rPr>
      </w:pPr>
    </w:p>
    <w:p w14:paraId="3FA32FDA" w14:textId="77777777" w:rsidR="000E2146" w:rsidRPr="003666AF" w:rsidRDefault="000E2146" w:rsidP="000E2146">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702272" behindDoc="0" locked="0" layoutInCell="1" allowOverlap="1" wp14:anchorId="4EBBF012" wp14:editId="1AF5C945">
            <wp:simplePos x="0" y="0"/>
            <wp:positionH relativeFrom="margin">
              <wp:align>center</wp:align>
            </wp:positionH>
            <wp:positionV relativeFrom="paragraph">
              <wp:posOffset>247650</wp:posOffset>
            </wp:positionV>
            <wp:extent cx="6442093" cy="1032200"/>
            <wp:effectExtent l="0" t="0" r="0" b="0"/>
            <wp:wrapSquare wrapText="bothSides"/>
            <wp:docPr id="12" name="Picture 12"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6F9868" w14:textId="77777777" w:rsidR="000E2146" w:rsidRPr="003666AF" w:rsidRDefault="000E2146" w:rsidP="000E2146">
      <w:pPr>
        <w:rPr>
          <w:rFonts w:asciiTheme="minorHAnsi" w:hAnsiTheme="minorHAnsi" w:cs="Arial"/>
          <w:sz w:val="22"/>
          <w:szCs w:val="22"/>
        </w:rPr>
      </w:pPr>
    </w:p>
    <w:p w14:paraId="3E36C24C" w14:textId="77777777" w:rsidR="000E2146" w:rsidRPr="003401A4" w:rsidRDefault="000E2146" w:rsidP="000E2146">
      <w:pPr>
        <w:rPr>
          <w:rFonts w:asciiTheme="minorHAnsi" w:hAnsiTheme="minorHAnsi" w:cs="Arial"/>
          <w:b/>
          <w:sz w:val="22"/>
          <w:szCs w:val="22"/>
        </w:rPr>
      </w:pPr>
      <w:r w:rsidRPr="1DCF801B">
        <w:rPr>
          <w:rFonts w:asciiTheme="minorHAnsi" w:eastAsiaTheme="minorEastAsia" w:hAnsiTheme="minorHAnsi" w:cstheme="minorBidi"/>
          <w:b/>
          <w:bCs/>
          <w:sz w:val="22"/>
          <w:szCs w:val="22"/>
        </w:rPr>
        <w:t>Criterion 4 Score:</w:t>
      </w:r>
    </w:p>
    <w:p w14:paraId="55C8A278" w14:textId="77777777" w:rsidR="000E2146" w:rsidRDefault="000E2146" w:rsidP="000E2146">
      <w:pPr>
        <w:pBdr>
          <w:bottom w:val="double" w:sz="6" w:space="1" w:color="auto"/>
        </w:pBdr>
        <w:rPr>
          <w:rFonts w:asciiTheme="minorHAnsi" w:hAnsiTheme="minorHAnsi" w:cs="Arial"/>
          <w:b/>
          <w:sz w:val="22"/>
          <w:szCs w:val="22"/>
        </w:rPr>
      </w:pPr>
    </w:p>
    <w:p w14:paraId="0D0DACAA" w14:textId="77777777" w:rsidR="000E2146" w:rsidRDefault="000E2146" w:rsidP="000E2146">
      <w:pPr>
        <w:rPr>
          <w:rFonts w:asciiTheme="minorHAnsi" w:hAnsiTheme="minorHAnsi" w:cs="Arial"/>
          <w:b/>
          <w:sz w:val="22"/>
          <w:szCs w:val="22"/>
        </w:rPr>
      </w:pPr>
    </w:p>
    <w:p w14:paraId="60A5ABC8" w14:textId="77777777" w:rsidR="000E2146" w:rsidRDefault="000E2146" w:rsidP="000E2146">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278F7105" w14:textId="57301933" w:rsidR="003F6DA3" w:rsidRDefault="00DB2233" w:rsidP="003F6DA3">
      <w:pPr>
        <w:rPr>
          <w:rFonts w:asciiTheme="minorHAnsi" w:hAnsiTheme="minorHAnsi" w:cs="Arial"/>
          <w:b/>
          <w:bCs/>
          <w:color w:val="000000"/>
          <w:u w:val="single"/>
          <w:shd w:val="clear" w:color="auto" w:fill="FFFFFF"/>
        </w:rPr>
      </w:pPr>
      <w:r>
        <w:rPr>
          <w:rFonts w:asciiTheme="minorHAnsi" w:eastAsiaTheme="minorEastAsia" w:hAnsiTheme="minorHAnsi" w:cstheme="minorBidi"/>
          <w:b/>
          <w:bCs/>
          <w:color w:val="000000"/>
          <w:u w:val="single"/>
          <w:shd w:val="clear" w:color="auto" w:fill="FFFFFF"/>
        </w:rPr>
        <w:lastRenderedPageBreak/>
        <w:t>Criterion 5</w:t>
      </w:r>
      <w:r w:rsidR="003F6DA3" w:rsidRPr="1DCF801B">
        <w:rPr>
          <w:rFonts w:asciiTheme="minorHAnsi" w:eastAsiaTheme="minorEastAsia" w:hAnsiTheme="minorHAnsi" w:cstheme="minorBidi"/>
          <w:b/>
          <w:bCs/>
          <w:color w:val="000000"/>
          <w:u w:val="single"/>
          <w:shd w:val="clear" w:color="auto" w:fill="FFFFFF"/>
        </w:rPr>
        <w:t>: Patient-centeredness</w:t>
      </w:r>
    </w:p>
    <w:p w14:paraId="201E94D6" w14:textId="77777777" w:rsidR="00582F9C" w:rsidRPr="00582F9C" w:rsidRDefault="00582F9C" w:rsidP="00CA4759">
      <w:pPr>
        <w:spacing w:before="120" w:after="120"/>
        <w:textAlignment w:val="baseline"/>
        <w:rPr>
          <w:rFonts w:ascii="Calibri" w:hAnsi="Calibri" w:cs="Calibri"/>
          <w:sz w:val="22"/>
          <w:szCs w:val="22"/>
        </w:rPr>
      </w:pPr>
      <w:r w:rsidRPr="00582F9C">
        <w:rPr>
          <w:rFonts w:ascii="Calibri" w:hAnsi="Calibri" w:cs="Calibri"/>
          <w:sz w:val="22"/>
          <w:szCs w:val="22"/>
        </w:rPr>
        <w:t>The application should demonstrate that the study focuses on improving patient-centered outcomes and employs a patient-centered research design (i.e., a design informed or endorsed by patients). (</w:t>
      </w:r>
      <w:r w:rsidRPr="00582F9C">
        <w:rPr>
          <w:rFonts w:ascii="Calibri" w:hAnsi="Calibri" w:cs="Calibri"/>
          <w:i/>
          <w:sz w:val="22"/>
          <w:szCs w:val="22"/>
        </w:rPr>
        <w:t>Note: The study can be patient-centered even if the end-user is not the patient, as long as patients will benefit from the information</w:t>
      </w:r>
      <w:r w:rsidRPr="00CC08D2">
        <w:rPr>
          <w:rFonts w:ascii="Calibri" w:hAnsi="Calibri" w:cs="Calibri"/>
          <w:i/>
          <w:sz w:val="22"/>
          <w:szCs w:val="22"/>
        </w:rPr>
        <w:t>)</w:t>
      </w:r>
      <w:r w:rsidRPr="00582F9C">
        <w:rPr>
          <w:rFonts w:ascii="Calibri" w:hAnsi="Calibri" w:cs="Calibri"/>
          <w:sz w:val="22"/>
          <w:szCs w:val="22"/>
        </w:rPr>
        <w:t xml:space="preserve">. </w:t>
      </w:r>
    </w:p>
    <w:p w14:paraId="504086BF" w14:textId="77777777" w:rsidR="00582F9C" w:rsidRPr="00582F9C" w:rsidRDefault="00582F9C" w:rsidP="00CC08D2">
      <w:pPr>
        <w:spacing w:after="120"/>
        <w:textAlignment w:val="baseline"/>
        <w:rPr>
          <w:rFonts w:ascii="Calibri" w:hAnsi="Calibri" w:cs="Calibri"/>
          <w:sz w:val="22"/>
          <w:szCs w:val="22"/>
        </w:rPr>
      </w:pPr>
      <w:r w:rsidRPr="00582F9C">
        <w:rPr>
          <w:rFonts w:ascii="Calibri" w:hAnsi="Calibri" w:cs="Calibri"/>
          <w:sz w:val="22"/>
          <w:szCs w:val="22"/>
        </w:rPr>
        <w:t>The application should also address the following questions:</w:t>
      </w:r>
    </w:p>
    <w:p w14:paraId="567E1F48" w14:textId="77777777" w:rsidR="00582F9C" w:rsidRPr="00582F9C" w:rsidRDefault="00582F9C" w:rsidP="00582F9C">
      <w:pPr>
        <w:pStyle w:val="ListParagraph"/>
        <w:numPr>
          <w:ilvl w:val="0"/>
          <w:numId w:val="37"/>
        </w:numPr>
        <w:autoSpaceDE/>
        <w:autoSpaceDN/>
        <w:textAlignment w:val="baseline"/>
        <w:rPr>
          <w:rFonts w:ascii="Segoe UI" w:hAnsi="Segoe UI" w:cs="Segoe UI"/>
          <w:sz w:val="22"/>
          <w:szCs w:val="22"/>
        </w:rPr>
      </w:pPr>
      <w:r w:rsidRPr="00582F9C">
        <w:rPr>
          <w:rFonts w:ascii="Calibri" w:hAnsi="Calibri" w:cs="Calibri"/>
          <w:sz w:val="22"/>
          <w:szCs w:val="22"/>
        </w:rPr>
        <w:t>Does the application include a thorough description about which outcomes (both benefits and harms) are important to patients, and are those outcomes included in the study plan?</w:t>
      </w:r>
    </w:p>
    <w:p w14:paraId="3F82FB73" w14:textId="77777777" w:rsidR="00582F9C" w:rsidRPr="00582F9C" w:rsidRDefault="00582F9C" w:rsidP="00582F9C">
      <w:pPr>
        <w:pStyle w:val="ListParagraph"/>
        <w:numPr>
          <w:ilvl w:val="0"/>
          <w:numId w:val="37"/>
        </w:numPr>
        <w:autoSpaceDE/>
        <w:autoSpaceDN/>
        <w:textAlignment w:val="baseline"/>
        <w:rPr>
          <w:rFonts w:ascii="Segoe UI" w:hAnsi="Segoe UI" w:cs="Segoe UI"/>
          <w:sz w:val="22"/>
          <w:szCs w:val="22"/>
        </w:rPr>
      </w:pPr>
      <w:r w:rsidRPr="00582F9C">
        <w:rPr>
          <w:rFonts w:ascii="Calibri" w:hAnsi="Calibri" w:cs="Calibri"/>
          <w:sz w:val="22"/>
          <w:szCs w:val="22"/>
        </w:rPr>
        <w:t>Does the application provide information that indicates that closing the evidence gap is important to patients and other stakeholders?</w:t>
      </w:r>
    </w:p>
    <w:p w14:paraId="1EF55301" w14:textId="77777777" w:rsidR="00582F9C" w:rsidRPr="00582F9C" w:rsidRDefault="00582F9C" w:rsidP="00582F9C">
      <w:pPr>
        <w:pStyle w:val="NormalWeb"/>
        <w:numPr>
          <w:ilvl w:val="0"/>
          <w:numId w:val="37"/>
        </w:numPr>
        <w:spacing w:before="0" w:beforeAutospacing="0" w:after="0" w:afterAutospacing="0"/>
        <w:ind w:right="-360"/>
        <w:rPr>
          <w:rFonts w:asciiTheme="minorHAnsi" w:eastAsiaTheme="minorEastAsia" w:hAnsiTheme="minorHAnsi" w:cstheme="minorBidi"/>
          <w:color w:val="000000"/>
          <w:sz w:val="22"/>
          <w:szCs w:val="22"/>
        </w:rPr>
      </w:pPr>
      <w:r w:rsidRPr="00582F9C">
        <w:rPr>
          <w:rFonts w:ascii="Calibri" w:hAnsi="Calibri" w:cs="Calibri"/>
          <w:sz w:val="22"/>
          <w:szCs w:val="22"/>
        </w:rPr>
        <w:t>Are the interventions being compared in the study available to patients now, and are they the best options for comparison (including whether they would be chosen by patients and their healthcare providers for managing the condition being studied)?</w:t>
      </w:r>
    </w:p>
    <w:p w14:paraId="1E570A2B" w14:textId="77777777" w:rsidR="003401A4" w:rsidRDefault="003401A4" w:rsidP="003F6DA3">
      <w:pPr>
        <w:rPr>
          <w:rFonts w:asciiTheme="minorHAnsi" w:hAnsiTheme="minorHAnsi" w:cs="Arial"/>
          <w:b/>
          <w:sz w:val="22"/>
          <w:szCs w:val="22"/>
        </w:rPr>
      </w:pPr>
    </w:p>
    <w:p w14:paraId="78101AC5" w14:textId="0C2DE718"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1CDFF094" w14:textId="77777777" w:rsidR="003F6DA3" w:rsidRDefault="003F6DA3" w:rsidP="003F6DA3">
      <w:pPr>
        <w:pStyle w:val="ListParagraph"/>
        <w:numPr>
          <w:ilvl w:val="0"/>
          <w:numId w:val="16"/>
        </w:numPr>
        <w:rPr>
          <w:rFonts w:asciiTheme="minorHAnsi" w:hAnsiTheme="minorHAnsi" w:cs="Arial"/>
          <w:sz w:val="22"/>
          <w:szCs w:val="22"/>
        </w:rPr>
      </w:pPr>
    </w:p>
    <w:p w14:paraId="561D1EBA" w14:textId="77777777" w:rsidR="003F6DA3" w:rsidRDefault="003F6DA3" w:rsidP="003F6DA3">
      <w:pPr>
        <w:pStyle w:val="ListParagraph"/>
        <w:numPr>
          <w:ilvl w:val="0"/>
          <w:numId w:val="16"/>
        </w:numPr>
        <w:rPr>
          <w:rFonts w:asciiTheme="minorHAnsi" w:hAnsiTheme="minorHAnsi" w:cs="Arial"/>
          <w:sz w:val="22"/>
          <w:szCs w:val="22"/>
        </w:rPr>
      </w:pPr>
    </w:p>
    <w:p w14:paraId="3630B1EB" w14:textId="77777777" w:rsidR="003F6DA3" w:rsidRDefault="003F6DA3" w:rsidP="003F6DA3">
      <w:pPr>
        <w:pStyle w:val="ListParagraph"/>
        <w:numPr>
          <w:ilvl w:val="0"/>
          <w:numId w:val="16"/>
        </w:numPr>
        <w:rPr>
          <w:rFonts w:asciiTheme="minorHAnsi" w:hAnsiTheme="minorHAnsi" w:cs="Arial"/>
          <w:sz w:val="22"/>
          <w:szCs w:val="22"/>
        </w:rPr>
      </w:pPr>
    </w:p>
    <w:p w14:paraId="3CB727EF" w14:textId="77777777" w:rsidR="003666AF" w:rsidRDefault="003666AF" w:rsidP="003F6DA3">
      <w:pPr>
        <w:rPr>
          <w:rFonts w:asciiTheme="minorHAnsi" w:hAnsiTheme="minorHAnsi" w:cs="Arial"/>
          <w:b/>
          <w:sz w:val="22"/>
          <w:szCs w:val="22"/>
        </w:rPr>
      </w:pPr>
    </w:p>
    <w:p w14:paraId="29F96650" w14:textId="77777777"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5FD6C2BC" w14:textId="77777777" w:rsidR="003F6DA3" w:rsidRDefault="003F6DA3" w:rsidP="003F6DA3">
      <w:pPr>
        <w:pStyle w:val="ListParagraph"/>
        <w:numPr>
          <w:ilvl w:val="0"/>
          <w:numId w:val="17"/>
        </w:numPr>
        <w:rPr>
          <w:rFonts w:asciiTheme="minorHAnsi" w:hAnsiTheme="minorHAnsi" w:cs="Arial"/>
          <w:sz w:val="22"/>
          <w:szCs w:val="22"/>
        </w:rPr>
      </w:pPr>
    </w:p>
    <w:p w14:paraId="4CF97E90" w14:textId="77777777" w:rsidR="003F6DA3" w:rsidRDefault="003F6DA3" w:rsidP="003F6DA3">
      <w:pPr>
        <w:pStyle w:val="ListParagraph"/>
        <w:numPr>
          <w:ilvl w:val="0"/>
          <w:numId w:val="17"/>
        </w:numPr>
        <w:rPr>
          <w:rFonts w:asciiTheme="minorHAnsi" w:hAnsiTheme="minorHAnsi" w:cs="Arial"/>
          <w:sz w:val="22"/>
          <w:szCs w:val="22"/>
        </w:rPr>
      </w:pPr>
    </w:p>
    <w:p w14:paraId="1A79331B" w14:textId="0E4D4619" w:rsidR="003F6DA3" w:rsidRPr="003666AF" w:rsidRDefault="000E63F3" w:rsidP="003666AF">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98176" behindDoc="0" locked="0" layoutInCell="1" allowOverlap="1" wp14:anchorId="001610BB" wp14:editId="77E20F51">
            <wp:simplePos x="0" y="0"/>
            <wp:positionH relativeFrom="margin">
              <wp:align>center</wp:align>
            </wp:positionH>
            <wp:positionV relativeFrom="paragraph">
              <wp:posOffset>247650</wp:posOffset>
            </wp:positionV>
            <wp:extent cx="6442093" cy="1032200"/>
            <wp:effectExtent l="0" t="0" r="0" b="0"/>
            <wp:wrapSquare wrapText="bothSides"/>
            <wp:docPr id="10" name="Picture 10"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D98C63" w14:textId="5B8B6923" w:rsidR="003666AF" w:rsidRPr="003666AF" w:rsidRDefault="003666AF" w:rsidP="003666AF">
      <w:pPr>
        <w:rPr>
          <w:rFonts w:asciiTheme="minorHAnsi" w:hAnsiTheme="minorHAnsi" w:cs="Arial"/>
          <w:sz w:val="22"/>
          <w:szCs w:val="22"/>
        </w:rPr>
      </w:pPr>
    </w:p>
    <w:p w14:paraId="58074488" w14:textId="3EF42C6C" w:rsidR="003401A4" w:rsidRPr="003401A4" w:rsidRDefault="1DCF801B" w:rsidP="003401A4">
      <w:pPr>
        <w:rPr>
          <w:rFonts w:asciiTheme="minorHAnsi" w:hAnsiTheme="minorHAnsi" w:cs="Arial"/>
          <w:b/>
          <w:sz w:val="22"/>
          <w:szCs w:val="22"/>
        </w:rPr>
      </w:pPr>
      <w:r w:rsidRPr="1DCF801B">
        <w:rPr>
          <w:rFonts w:asciiTheme="minorHAnsi" w:eastAsiaTheme="minorEastAsia" w:hAnsiTheme="minorHAnsi" w:cstheme="minorBidi"/>
          <w:b/>
          <w:bCs/>
          <w:sz w:val="22"/>
          <w:szCs w:val="22"/>
        </w:rPr>
        <w:t xml:space="preserve">Criterion </w:t>
      </w:r>
      <w:r w:rsidR="00DB2233">
        <w:rPr>
          <w:rFonts w:asciiTheme="minorHAnsi" w:eastAsiaTheme="minorEastAsia" w:hAnsiTheme="minorHAnsi" w:cstheme="minorBidi"/>
          <w:b/>
          <w:bCs/>
          <w:sz w:val="22"/>
          <w:szCs w:val="22"/>
        </w:rPr>
        <w:t>5</w:t>
      </w:r>
      <w:r w:rsidRPr="1DCF801B">
        <w:rPr>
          <w:rFonts w:asciiTheme="minorHAnsi" w:eastAsiaTheme="minorEastAsia" w:hAnsiTheme="minorHAnsi" w:cstheme="minorBidi"/>
          <w:b/>
          <w:bCs/>
          <w:sz w:val="22"/>
          <w:szCs w:val="22"/>
        </w:rPr>
        <w:t xml:space="preserve"> Score:</w:t>
      </w:r>
    </w:p>
    <w:p w14:paraId="36AA4FA7" w14:textId="0B887619" w:rsidR="003F6DA3" w:rsidRDefault="003F6DA3" w:rsidP="003F6DA3">
      <w:pPr>
        <w:pBdr>
          <w:bottom w:val="double" w:sz="6" w:space="1" w:color="auto"/>
        </w:pBdr>
        <w:rPr>
          <w:rFonts w:asciiTheme="minorHAnsi" w:hAnsiTheme="minorHAnsi" w:cs="Arial"/>
          <w:b/>
          <w:sz w:val="22"/>
          <w:szCs w:val="22"/>
        </w:rPr>
      </w:pPr>
    </w:p>
    <w:p w14:paraId="3EBE8007" w14:textId="5CC7D523" w:rsidR="003F6DA3" w:rsidRDefault="003F6DA3" w:rsidP="003F6DA3">
      <w:pPr>
        <w:rPr>
          <w:rFonts w:asciiTheme="minorHAnsi" w:hAnsiTheme="minorHAnsi" w:cs="Arial"/>
          <w:b/>
          <w:sz w:val="22"/>
          <w:szCs w:val="22"/>
        </w:rPr>
      </w:pPr>
    </w:p>
    <w:p w14:paraId="16188226" w14:textId="1895FE4E" w:rsidR="004D3CCE" w:rsidRDefault="004D3CCE">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2D425586" w14:textId="24628AA5" w:rsidR="003F6DA3" w:rsidRDefault="003F6DA3" w:rsidP="003F6DA3">
      <w:pPr>
        <w:rPr>
          <w:rFonts w:asciiTheme="minorHAnsi" w:hAnsiTheme="minorHAnsi" w:cs="Arial"/>
          <w:b/>
          <w:bCs/>
          <w:color w:val="000000"/>
          <w:u w:val="single"/>
          <w:shd w:val="clear" w:color="auto" w:fill="FFFFFF"/>
        </w:rPr>
      </w:pPr>
      <w:r w:rsidRPr="1DCF801B">
        <w:rPr>
          <w:rFonts w:asciiTheme="minorHAnsi" w:eastAsiaTheme="minorEastAsia" w:hAnsiTheme="minorHAnsi" w:cstheme="minorBidi"/>
          <w:b/>
          <w:bCs/>
          <w:color w:val="000000"/>
          <w:u w:val="single"/>
          <w:shd w:val="clear" w:color="auto" w:fill="FFFFFF"/>
        </w:rPr>
        <w:lastRenderedPageBreak/>
        <w:t xml:space="preserve">Criterion </w:t>
      </w:r>
      <w:r w:rsidR="00DB2233">
        <w:rPr>
          <w:rFonts w:asciiTheme="minorHAnsi" w:eastAsiaTheme="minorEastAsia" w:hAnsiTheme="minorHAnsi" w:cstheme="minorBidi"/>
          <w:b/>
          <w:bCs/>
          <w:color w:val="000000"/>
          <w:u w:val="single"/>
          <w:shd w:val="clear" w:color="auto" w:fill="FFFFFF"/>
        </w:rPr>
        <w:t>6</w:t>
      </w:r>
      <w:r w:rsidRPr="1DCF801B">
        <w:rPr>
          <w:rFonts w:asciiTheme="minorHAnsi" w:eastAsiaTheme="minorEastAsia" w:hAnsiTheme="minorHAnsi" w:cstheme="minorBidi"/>
          <w:b/>
          <w:bCs/>
          <w:color w:val="000000"/>
          <w:u w:val="single"/>
          <w:shd w:val="clear" w:color="auto" w:fill="FFFFFF"/>
        </w:rPr>
        <w:t>:  Patient and stakeholder engagement</w:t>
      </w:r>
    </w:p>
    <w:p w14:paraId="2E4567C3" w14:textId="77777777" w:rsidR="00582F9C" w:rsidRPr="00582F9C" w:rsidRDefault="00582F9C" w:rsidP="00CC08D2">
      <w:pPr>
        <w:spacing w:before="120" w:after="120"/>
        <w:textAlignment w:val="baseline"/>
        <w:rPr>
          <w:rFonts w:ascii="Calibri" w:hAnsi="Calibri" w:cs="Calibri"/>
          <w:sz w:val="22"/>
          <w:szCs w:val="22"/>
        </w:rPr>
      </w:pPr>
      <w:r w:rsidRPr="00582F9C">
        <w:rPr>
          <w:rFonts w:ascii="Calibri" w:hAnsi="Calibri" w:cs="Calibri"/>
          <w:sz w:val="22"/>
          <w:szCs w:val="22"/>
        </w:rPr>
        <w:t xml:space="preserve">The application should demonstrate the engagement of relevant patients and other stakeholders (e.g., patients, caregivers, clinicians, policy makers, hospitals and health systems, payers [insurance], purchasers [business], industry, researchers, and training institutions) in the conduct of the study. Quality of engagement should be evaluated based on scope, form, and frequency of patient and stakeholder involvement throughout the research process. </w:t>
      </w:r>
    </w:p>
    <w:p w14:paraId="37AA7C2E" w14:textId="77777777" w:rsidR="00582F9C" w:rsidRPr="00582F9C" w:rsidRDefault="00582F9C" w:rsidP="00CC08D2">
      <w:pPr>
        <w:spacing w:after="120"/>
        <w:textAlignment w:val="baseline"/>
        <w:rPr>
          <w:rFonts w:ascii="Calibri" w:hAnsi="Calibri" w:cs="Calibri"/>
          <w:sz w:val="22"/>
          <w:szCs w:val="22"/>
        </w:rPr>
      </w:pPr>
      <w:r w:rsidRPr="00582F9C">
        <w:rPr>
          <w:rFonts w:ascii="Calibri" w:hAnsi="Calibri" w:cs="Calibri"/>
          <w:sz w:val="22"/>
          <w:szCs w:val="22"/>
        </w:rPr>
        <w:t>The application should also address the following questions:</w:t>
      </w:r>
    </w:p>
    <w:p w14:paraId="226AD079" w14:textId="77777777" w:rsidR="00582F9C" w:rsidRPr="00582F9C" w:rsidRDefault="00582F9C" w:rsidP="00582F9C">
      <w:pPr>
        <w:pStyle w:val="ListParagraph"/>
        <w:numPr>
          <w:ilvl w:val="0"/>
          <w:numId w:val="37"/>
        </w:numPr>
        <w:autoSpaceDE/>
        <w:autoSpaceDN/>
        <w:textAlignment w:val="baseline"/>
        <w:rPr>
          <w:rFonts w:ascii="Segoe UI" w:hAnsi="Segoe UI" w:cs="Segoe UI"/>
          <w:sz w:val="22"/>
          <w:szCs w:val="22"/>
        </w:rPr>
      </w:pPr>
      <w:r w:rsidRPr="00582F9C">
        <w:rPr>
          <w:rFonts w:ascii="Calibri" w:hAnsi="Calibri" w:cs="Calibri"/>
          <w:sz w:val="22"/>
          <w:szCs w:val="22"/>
        </w:rPr>
        <w:t>Does the application provide a well-justified description of how the research team incorporates stakeholder involvement? Does the study include the right individuals (e.g., researchers, patients, caregivers, clinicians, policy makers and other healthcare system stakeholders) to ensure that the projects will be carried out successfully?</w:t>
      </w:r>
    </w:p>
    <w:p w14:paraId="76CC6AAD" w14:textId="77777777" w:rsidR="00582F9C" w:rsidRPr="00582F9C" w:rsidRDefault="00582F9C" w:rsidP="00582F9C">
      <w:pPr>
        <w:pStyle w:val="ListParagraph"/>
        <w:numPr>
          <w:ilvl w:val="0"/>
          <w:numId w:val="37"/>
        </w:numPr>
        <w:autoSpaceDE/>
        <w:autoSpaceDN/>
        <w:textAlignment w:val="baseline"/>
        <w:rPr>
          <w:rFonts w:ascii="Segoe UI" w:hAnsi="Segoe UI" w:cs="Segoe UI"/>
          <w:sz w:val="22"/>
          <w:szCs w:val="22"/>
        </w:rPr>
      </w:pPr>
      <w:r w:rsidRPr="00582F9C">
        <w:rPr>
          <w:rFonts w:ascii="Calibri" w:hAnsi="Calibri" w:cs="Calibri"/>
          <w:sz w:val="22"/>
          <w:szCs w:val="22"/>
        </w:rPr>
        <w:t>Does the application show evidence of active engagement among scientists, patients, and other stakeholders throughout the research process (e.g., formulating questions, identifying outcomes, monitoring the study, disseminating, and implementing)? Is the frequency and level of patient and stakeholder involvement sufficient to support the study goals?</w:t>
      </w:r>
    </w:p>
    <w:p w14:paraId="1B255BF2" w14:textId="77777777" w:rsidR="00582F9C" w:rsidRPr="00582F9C" w:rsidRDefault="00582F9C" w:rsidP="00582F9C">
      <w:pPr>
        <w:pStyle w:val="ListParagraph"/>
        <w:numPr>
          <w:ilvl w:val="0"/>
          <w:numId w:val="37"/>
        </w:numPr>
        <w:autoSpaceDE/>
        <w:autoSpaceDN/>
        <w:textAlignment w:val="baseline"/>
        <w:rPr>
          <w:rFonts w:ascii="Segoe UI" w:hAnsi="Segoe UI" w:cs="Segoe UI"/>
          <w:sz w:val="22"/>
          <w:szCs w:val="22"/>
        </w:rPr>
      </w:pPr>
      <w:r w:rsidRPr="00582F9C">
        <w:rPr>
          <w:rFonts w:ascii="Calibri" w:hAnsi="Calibri" w:cs="Calibri"/>
          <w:sz w:val="22"/>
          <w:szCs w:val="22"/>
        </w:rPr>
        <w:t>Is the proposed Engagement Plan appropriate and tailored to the study?</w:t>
      </w:r>
    </w:p>
    <w:p w14:paraId="03451860" w14:textId="29FEE590" w:rsidR="00582F9C" w:rsidRPr="00582F9C" w:rsidRDefault="00582F9C" w:rsidP="00582F9C">
      <w:pPr>
        <w:pStyle w:val="ListParagraph"/>
        <w:numPr>
          <w:ilvl w:val="0"/>
          <w:numId w:val="37"/>
        </w:numPr>
        <w:autoSpaceDE/>
        <w:autoSpaceDN/>
        <w:textAlignment w:val="baseline"/>
        <w:rPr>
          <w:rFonts w:ascii="Segoe UI" w:hAnsi="Segoe UI" w:cs="Segoe UI"/>
          <w:sz w:val="22"/>
          <w:szCs w:val="22"/>
        </w:rPr>
      </w:pPr>
      <w:r w:rsidRPr="00582F9C">
        <w:rPr>
          <w:rFonts w:ascii="Calibri" w:hAnsi="Calibri" w:cs="Calibri"/>
          <w:sz w:val="22"/>
          <w:szCs w:val="22"/>
        </w:rPr>
        <w:t>Are the roles and the decision-making authority of all study partners described</w:t>
      </w:r>
      <w:r w:rsidR="00CC08D2">
        <w:rPr>
          <w:rFonts w:ascii="Calibri" w:hAnsi="Calibri" w:cs="Calibri"/>
          <w:sz w:val="22"/>
          <w:szCs w:val="22"/>
        </w:rPr>
        <w:t xml:space="preserve"> clearly</w:t>
      </w:r>
      <w:r w:rsidRPr="00582F9C">
        <w:rPr>
          <w:rFonts w:ascii="Calibri" w:hAnsi="Calibri" w:cs="Calibri"/>
          <w:sz w:val="22"/>
          <w:szCs w:val="22"/>
        </w:rPr>
        <w:t>?</w:t>
      </w:r>
    </w:p>
    <w:p w14:paraId="0CC4DCF7" w14:textId="77777777" w:rsidR="00582F9C" w:rsidRPr="00582F9C" w:rsidRDefault="00582F9C" w:rsidP="00582F9C">
      <w:pPr>
        <w:pStyle w:val="ListParagraph"/>
        <w:numPr>
          <w:ilvl w:val="0"/>
          <w:numId w:val="37"/>
        </w:numPr>
        <w:rPr>
          <w:rFonts w:eastAsiaTheme="minorEastAsia" w:cstheme="minorHAnsi"/>
          <w:sz w:val="22"/>
          <w:szCs w:val="22"/>
        </w:rPr>
      </w:pPr>
      <w:r w:rsidRPr="00582F9C">
        <w:rPr>
          <w:rFonts w:ascii="Calibri" w:hAnsi="Calibri" w:cs="Calibri"/>
          <w:sz w:val="22"/>
          <w:szCs w:val="22"/>
        </w:rPr>
        <w:t>Are the organizational structure and resources appropriate to engage patients and stakeholders throughout the project?</w:t>
      </w:r>
    </w:p>
    <w:p w14:paraId="3F3E2200" w14:textId="77777777" w:rsidR="003F6DA3" w:rsidRDefault="1DCF801B" w:rsidP="00CC08D2">
      <w:pPr>
        <w:spacing w:before="120"/>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4DAB200F" w14:textId="77777777" w:rsidR="003F6DA3" w:rsidRDefault="003F6DA3" w:rsidP="003F6DA3">
      <w:pPr>
        <w:pStyle w:val="ListParagraph"/>
        <w:numPr>
          <w:ilvl w:val="0"/>
          <w:numId w:val="16"/>
        </w:numPr>
        <w:rPr>
          <w:rFonts w:asciiTheme="minorHAnsi" w:hAnsiTheme="minorHAnsi" w:cs="Arial"/>
          <w:sz w:val="22"/>
          <w:szCs w:val="22"/>
        </w:rPr>
      </w:pPr>
    </w:p>
    <w:p w14:paraId="38F9B2EC" w14:textId="77777777" w:rsidR="003F6DA3" w:rsidRDefault="003F6DA3" w:rsidP="003F6DA3">
      <w:pPr>
        <w:pStyle w:val="ListParagraph"/>
        <w:numPr>
          <w:ilvl w:val="0"/>
          <w:numId w:val="16"/>
        </w:numPr>
        <w:rPr>
          <w:rFonts w:asciiTheme="minorHAnsi" w:hAnsiTheme="minorHAnsi" w:cs="Arial"/>
          <w:sz w:val="22"/>
          <w:szCs w:val="22"/>
        </w:rPr>
      </w:pPr>
    </w:p>
    <w:p w14:paraId="5E51C88C" w14:textId="77777777" w:rsidR="003F6DA3" w:rsidRDefault="003F6DA3" w:rsidP="003F6DA3">
      <w:pPr>
        <w:pStyle w:val="ListParagraph"/>
        <w:numPr>
          <w:ilvl w:val="0"/>
          <w:numId w:val="16"/>
        </w:numPr>
        <w:rPr>
          <w:rFonts w:asciiTheme="minorHAnsi" w:hAnsiTheme="minorHAnsi" w:cs="Arial"/>
          <w:sz w:val="22"/>
          <w:szCs w:val="22"/>
        </w:rPr>
      </w:pPr>
    </w:p>
    <w:p w14:paraId="02878146" w14:textId="4848DB83" w:rsidR="003F6DA3" w:rsidRDefault="003F6DA3" w:rsidP="003F6DA3">
      <w:pPr>
        <w:rPr>
          <w:rFonts w:asciiTheme="minorHAnsi" w:hAnsiTheme="minorHAnsi" w:cs="Arial"/>
          <w:b/>
          <w:sz w:val="22"/>
          <w:szCs w:val="22"/>
        </w:rPr>
      </w:pPr>
    </w:p>
    <w:p w14:paraId="237708D0" w14:textId="068D801F"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2899D7C0" w14:textId="67A3A1FF" w:rsidR="003F6DA3" w:rsidRDefault="003F6DA3" w:rsidP="003F6DA3">
      <w:pPr>
        <w:pStyle w:val="ListParagraph"/>
        <w:numPr>
          <w:ilvl w:val="0"/>
          <w:numId w:val="17"/>
        </w:numPr>
        <w:rPr>
          <w:rFonts w:asciiTheme="minorHAnsi" w:hAnsiTheme="minorHAnsi" w:cs="Arial"/>
          <w:sz w:val="22"/>
          <w:szCs w:val="22"/>
        </w:rPr>
      </w:pPr>
    </w:p>
    <w:p w14:paraId="30F6B678" w14:textId="4F8AAA8F" w:rsidR="003F6DA3" w:rsidRDefault="003F6DA3" w:rsidP="003F6DA3">
      <w:pPr>
        <w:pStyle w:val="ListParagraph"/>
        <w:numPr>
          <w:ilvl w:val="0"/>
          <w:numId w:val="17"/>
        </w:numPr>
        <w:rPr>
          <w:rFonts w:asciiTheme="minorHAnsi" w:hAnsiTheme="minorHAnsi" w:cs="Arial"/>
          <w:sz w:val="22"/>
          <w:szCs w:val="22"/>
        </w:rPr>
      </w:pPr>
    </w:p>
    <w:p w14:paraId="03C2EBA5" w14:textId="58C8795F" w:rsidR="003F6DA3" w:rsidRPr="003401A4" w:rsidRDefault="000E63F3" w:rsidP="003401A4">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700224" behindDoc="0" locked="0" layoutInCell="1" allowOverlap="1" wp14:anchorId="64B8F3DB" wp14:editId="1D633E86">
            <wp:simplePos x="0" y="0"/>
            <wp:positionH relativeFrom="margin">
              <wp:align>center</wp:align>
            </wp:positionH>
            <wp:positionV relativeFrom="paragraph">
              <wp:posOffset>227330</wp:posOffset>
            </wp:positionV>
            <wp:extent cx="6442093" cy="1032200"/>
            <wp:effectExtent l="0" t="0" r="0" b="0"/>
            <wp:wrapSquare wrapText="bothSides"/>
            <wp:docPr id="11" name="Picture 11"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61D43A" w14:textId="0E406DFF" w:rsidR="003401A4" w:rsidRPr="003401A4" w:rsidRDefault="003401A4" w:rsidP="003401A4">
      <w:pPr>
        <w:rPr>
          <w:rFonts w:asciiTheme="minorHAnsi" w:hAnsiTheme="minorHAnsi" w:cs="Arial"/>
          <w:sz w:val="22"/>
          <w:szCs w:val="22"/>
        </w:rPr>
      </w:pPr>
    </w:p>
    <w:p w14:paraId="7CD5C108" w14:textId="6A5C525B" w:rsidR="003401A4" w:rsidRPr="003401A4" w:rsidRDefault="00DB2233" w:rsidP="003401A4">
      <w:pPr>
        <w:rPr>
          <w:rFonts w:asciiTheme="minorHAnsi" w:hAnsiTheme="minorHAnsi" w:cs="Arial"/>
          <w:b/>
          <w:sz w:val="22"/>
          <w:szCs w:val="22"/>
        </w:rPr>
      </w:pPr>
      <w:r>
        <w:rPr>
          <w:rFonts w:asciiTheme="minorHAnsi" w:eastAsiaTheme="minorEastAsia" w:hAnsiTheme="minorHAnsi" w:cstheme="minorBidi"/>
          <w:b/>
          <w:bCs/>
          <w:sz w:val="22"/>
          <w:szCs w:val="22"/>
        </w:rPr>
        <w:t>Criterion 6</w:t>
      </w:r>
      <w:r w:rsidR="1DCF801B" w:rsidRPr="1DCF801B">
        <w:rPr>
          <w:rFonts w:asciiTheme="minorHAnsi" w:eastAsiaTheme="minorEastAsia" w:hAnsiTheme="minorHAnsi" w:cstheme="minorBidi"/>
          <w:b/>
          <w:bCs/>
          <w:sz w:val="22"/>
          <w:szCs w:val="22"/>
        </w:rPr>
        <w:t xml:space="preserve"> Score:</w:t>
      </w:r>
    </w:p>
    <w:p w14:paraId="67D6C872" w14:textId="1D477F9A" w:rsidR="003F6DA3" w:rsidRDefault="003F6DA3" w:rsidP="003F6DA3">
      <w:pPr>
        <w:pBdr>
          <w:bottom w:val="double" w:sz="6" w:space="1" w:color="auto"/>
        </w:pBdr>
        <w:rPr>
          <w:rFonts w:asciiTheme="minorHAnsi" w:hAnsiTheme="minorHAnsi" w:cs="Arial"/>
          <w:color w:val="000000"/>
          <w:sz w:val="22"/>
          <w:szCs w:val="22"/>
          <w:shd w:val="clear" w:color="auto" w:fill="FFFFFF"/>
        </w:rPr>
      </w:pPr>
    </w:p>
    <w:p w14:paraId="38A71FAE" w14:textId="4100C2DE" w:rsidR="003F6DA3" w:rsidRPr="004D1985" w:rsidRDefault="0036434E" w:rsidP="003F6DA3">
      <w:pPr>
        <w:rPr>
          <w:rFonts w:asciiTheme="minorHAnsi" w:hAnsiTheme="minorHAnsi" w:cs="Arial"/>
          <w:b/>
          <w:bCs/>
          <w:color w:val="000000"/>
          <w:shd w:val="clear" w:color="auto" w:fill="FFFFFF"/>
        </w:rPr>
      </w:pPr>
      <w:r w:rsidRPr="1DCF801B">
        <w:rPr>
          <w:rFonts w:asciiTheme="minorHAnsi" w:eastAsiaTheme="minorEastAsia" w:hAnsiTheme="minorHAnsi" w:cstheme="minorBidi"/>
          <w:b/>
          <w:bCs/>
          <w:color w:val="000000"/>
          <w:u w:val="single"/>
          <w:shd w:val="clear" w:color="auto" w:fill="FFFFFF"/>
        </w:rPr>
        <w:t>Protection of Human Subjects</w:t>
      </w:r>
      <w:r w:rsidR="004D1985" w:rsidRPr="1DCF801B">
        <w:rPr>
          <w:rFonts w:asciiTheme="minorHAnsi" w:eastAsiaTheme="minorEastAsia" w:hAnsiTheme="minorHAnsi" w:cstheme="minorBidi"/>
          <w:b/>
          <w:bCs/>
          <w:color w:val="000000"/>
          <w:u w:val="single"/>
          <w:shd w:val="clear" w:color="auto" w:fill="FFFFFF"/>
        </w:rPr>
        <w:t>:</w:t>
      </w:r>
      <w:r w:rsidRPr="1DCF801B">
        <w:rPr>
          <w:rFonts w:asciiTheme="minorHAnsi" w:eastAsiaTheme="minorEastAsia" w:hAnsiTheme="minorHAnsi" w:cstheme="minorBidi"/>
          <w:b/>
          <w:bCs/>
          <w:color w:val="000000"/>
          <w:shd w:val="clear" w:color="auto" w:fill="FFFFFF"/>
        </w:rPr>
        <w:t xml:space="preserve"> </w:t>
      </w:r>
      <w:r w:rsidR="0BAE0F91" w:rsidRPr="1DCF801B">
        <w:rPr>
          <w:rFonts w:asciiTheme="minorHAnsi" w:eastAsiaTheme="minorEastAsia" w:hAnsiTheme="minorHAnsi" w:cstheme="minorBidi"/>
          <w:b/>
          <w:bCs/>
          <w:i/>
          <w:iCs/>
        </w:rPr>
        <w:t>(Not required for Patient and Stakeholder Reviewers)</w:t>
      </w:r>
    </w:p>
    <w:p w14:paraId="1B44FF3F" w14:textId="77777777" w:rsidR="004D1985" w:rsidRDefault="004D1985" w:rsidP="003F6DA3">
      <w:pPr>
        <w:contextualSpacing/>
        <w:rPr>
          <w:rFonts w:asciiTheme="minorHAnsi" w:eastAsiaTheme="minorEastAsia" w:hAnsiTheme="minorHAnsi" w:cstheme="minorBidi"/>
          <w:color w:val="000000"/>
          <w:sz w:val="22"/>
          <w:szCs w:val="22"/>
          <w:shd w:val="clear" w:color="auto" w:fill="FFFFFF"/>
        </w:rPr>
      </w:pPr>
    </w:p>
    <w:p w14:paraId="3E83A87F" w14:textId="7F04DE1C" w:rsidR="003F6DA3" w:rsidRPr="00E95D85" w:rsidRDefault="003F6DA3" w:rsidP="003F6DA3">
      <w:pPr>
        <w:contextualSpacing/>
        <w:rPr>
          <w:rFonts w:asciiTheme="minorHAnsi" w:hAnsiTheme="minorHAnsi" w:cs="Arial"/>
          <w:bCs/>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Does the application have acceptable risks and/or adequate protections for human subjects? (Yes/No)</w:t>
      </w:r>
    </w:p>
    <w:p w14:paraId="5BE3EE2C" w14:textId="69C0C44D" w:rsidR="003F6DA3" w:rsidRDefault="003F6DA3" w:rsidP="003F6DA3">
      <w:pPr>
        <w:rPr>
          <w:rFonts w:asciiTheme="minorHAnsi" w:hAnsiTheme="minorHAnsi" w:cs="Arial"/>
          <w:bCs/>
          <w:i/>
          <w:color w:val="000000"/>
          <w:sz w:val="22"/>
          <w:szCs w:val="22"/>
          <w:shd w:val="clear" w:color="auto" w:fill="FFFFFF"/>
        </w:rPr>
      </w:pPr>
      <w:r w:rsidRPr="1DCF801B">
        <w:rPr>
          <w:rFonts w:asciiTheme="minorHAnsi" w:eastAsiaTheme="minorEastAsia" w:hAnsiTheme="minorHAnsi" w:cstheme="minorBidi"/>
          <w:i/>
          <w:iCs/>
          <w:color w:val="000000"/>
          <w:sz w:val="22"/>
          <w:szCs w:val="22"/>
          <w:shd w:val="clear" w:color="auto" w:fill="FFFFFF"/>
        </w:rPr>
        <w:t xml:space="preserve">Please provide comments related to human subjects protections, if any. </w:t>
      </w:r>
    </w:p>
    <w:p w14:paraId="5234E640" w14:textId="77777777" w:rsidR="003F6DA3" w:rsidRDefault="003F6DA3" w:rsidP="003F6DA3">
      <w:pPr>
        <w:pBdr>
          <w:bottom w:val="double" w:sz="6" w:space="1" w:color="auto"/>
        </w:pBdr>
        <w:rPr>
          <w:rFonts w:asciiTheme="minorHAnsi" w:hAnsiTheme="minorHAnsi" w:cs="Arial"/>
          <w:b/>
          <w:bCs/>
          <w:color w:val="000000"/>
          <w:sz w:val="22"/>
          <w:szCs w:val="22"/>
          <w:shd w:val="clear" w:color="auto" w:fill="FFFFFF"/>
        </w:rPr>
      </w:pPr>
    </w:p>
    <w:p w14:paraId="5271FE0A" w14:textId="77777777" w:rsidR="003F6DA3" w:rsidRDefault="003F6DA3" w:rsidP="003F6DA3">
      <w:pPr>
        <w:rPr>
          <w:rFonts w:asciiTheme="minorHAnsi" w:hAnsiTheme="minorHAnsi" w:cs="Arial"/>
          <w:b/>
          <w:bCs/>
          <w:color w:val="000000"/>
          <w:sz w:val="22"/>
          <w:szCs w:val="22"/>
          <w:shd w:val="clear" w:color="auto" w:fill="FFFFFF"/>
        </w:rPr>
      </w:pPr>
    </w:p>
    <w:p w14:paraId="7A2BA8D6" w14:textId="47A834D2" w:rsidR="003F6DA3" w:rsidRDefault="1DCF801B" w:rsidP="003F6DA3">
      <w:pPr>
        <w:rPr>
          <w:rFonts w:asciiTheme="minorHAnsi" w:eastAsiaTheme="minorEastAsia" w:hAnsiTheme="minorHAnsi" w:cstheme="minorBidi"/>
          <w:b/>
          <w:bCs/>
          <w:u w:val="single"/>
        </w:rPr>
      </w:pPr>
      <w:r w:rsidRPr="1DCF801B">
        <w:rPr>
          <w:rFonts w:asciiTheme="minorHAnsi" w:eastAsiaTheme="minorEastAsia" w:hAnsiTheme="minorHAnsi" w:cstheme="minorBidi"/>
          <w:b/>
          <w:bCs/>
          <w:u w:val="single"/>
        </w:rPr>
        <w:t xml:space="preserve">Overall Score: </w:t>
      </w:r>
    </w:p>
    <w:p w14:paraId="52965FE6" w14:textId="55EEE13A" w:rsidR="004D3CCE" w:rsidRPr="006B755C" w:rsidRDefault="009F1FBC" w:rsidP="003F6DA3">
      <w:pPr>
        <w:rPr>
          <w:rFonts w:asciiTheme="minorHAnsi" w:eastAsiaTheme="minorEastAsia" w:hAnsiTheme="minorHAnsi" w:cstheme="minorBidi"/>
          <w:b/>
          <w:bCs/>
          <w:u w:val="single"/>
        </w:rPr>
      </w:pPr>
      <w:r w:rsidRPr="002A4FEF">
        <w:rPr>
          <w:rFonts w:asciiTheme="minorHAnsi" w:hAnsiTheme="minorHAnsi" w:cstheme="minorHAnsi"/>
          <w:b/>
          <w:noProof/>
          <w:sz w:val="16"/>
          <w:szCs w:val="16"/>
          <w:u w:val="single"/>
        </w:rPr>
        <w:drawing>
          <wp:anchor distT="0" distB="0" distL="114300" distR="114300" simplePos="0" relativeHeight="251691008" behindDoc="0" locked="0" layoutInCell="1" allowOverlap="1" wp14:anchorId="1D1A366B" wp14:editId="62F54F38">
            <wp:simplePos x="0" y="0"/>
            <wp:positionH relativeFrom="margin">
              <wp:align>right</wp:align>
            </wp:positionH>
            <wp:positionV relativeFrom="paragraph">
              <wp:posOffset>193040</wp:posOffset>
            </wp:positionV>
            <wp:extent cx="5942965" cy="3162300"/>
            <wp:effectExtent l="0" t="0" r="635" b="0"/>
            <wp:wrapSquare wrapText="bothSides"/>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2965" cy="3162300"/>
                    </a:xfrm>
                    <a:prstGeom prst="rect">
                      <a:avLst/>
                    </a:prstGeom>
                  </pic:spPr>
                </pic:pic>
              </a:graphicData>
            </a:graphic>
            <wp14:sizeRelH relativeFrom="page">
              <wp14:pctWidth>0</wp14:pctWidth>
            </wp14:sizeRelH>
            <wp14:sizeRelV relativeFrom="page">
              <wp14:pctHeight>0</wp14:pctHeight>
            </wp14:sizeRelV>
          </wp:anchor>
        </w:drawing>
      </w:r>
    </w:p>
    <w:p w14:paraId="77F90676" w14:textId="08EF0DBE" w:rsidR="003F6DA3" w:rsidRDefault="003F6DA3" w:rsidP="003F6DA3">
      <w:pPr>
        <w:rPr>
          <w:rFonts w:asciiTheme="minorHAnsi" w:hAnsiTheme="minorHAnsi" w:cstheme="minorHAnsi"/>
          <w:b/>
          <w:sz w:val="16"/>
          <w:szCs w:val="16"/>
          <w:u w:val="single"/>
        </w:rPr>
      </w:pPr>
    </w:p>
    <w:p w14:paraId="2779CC4A" w14:textId="68DD1E2E" w:rsidR="003F6DA3" w:rsidRDefault="003F6DA3" w:rsidP="003F6DA3">
      <w:pPr>
        <w:rPr>
          <w:rFonts w:asciiTheme="minorHAnsi" w:hAnsiTheme="minorHAnsi" w:cs="Arial"/>
          <w:b/>
          <w:bCs/>
          <w:color w:val="000000"/>
          <w:u w:val="single"/>
          <w:shd w:val="clear" w:color="auto" w:fill="FFFFFF"/>
        </w:rPr>
      </w:pPr>
      <w:r w:rsidRPr="1DCF801B">
        <w:rPr>
          <w:rFonts w:asciiTheme="minorHAnsi" w:eastAsiaTheme="minorEastAsia" w:hAnsiTheme="minorHAnsi" w:cstheme="minorBidi"/>
          <w:b/>
          <w:bCs/>
          <w:color w:val="000000"/>
          <w:u w:val="single"/>
          <w:shd w:val="clear" w:color="auto" w:fill="FFFFFF"/>
        </w:rPr>
        <w:t xml:space="preserve">Overall Narrative: </w:t>
      </w:r>
    </w:p>
    <w:p w14:paraId="069EEA42" w14:textId="5FB8F59E" w:rsidR="003F6DA3" w:rsidRPr="000903E5" w:rsidRDefault="1DCF801B" w:rsidP="003F6DA3">
      <w:pPr>
        <w:rPr>
          <w:rFonts w:asciiTheme="minorHAnsi" w:hAnsiTheme="minorHAnsi" w:cstheme="minorHAnsi"/>
          <w:i/>
          <w:sz w:val="22"/>
          <w:szCs w:val="22"/>
        </w:rPr>
      </w:pPr>
      <w:r w:rsidRPr="1DCF801B">
        <w:rPr>
          <w:rFonts w:asciiTheme="minorHAnsi" w:eastAsiaTheme="minorEastAsia" w:hAnsiTheme="minorHAnsi" w:cstheme="minorBidi"/>
          <w:i/>
          <w:iCs/>
          <w:sz w:val="22"/>
          <w:szCs w:val="22"/>
        </w:rPr>
        <w:t xml:space="preserve">Please provide your overall narrative here. The narrative should be written in paragraph form and provide a summary of strengths and weaknesses that drove the overall score. </w:t>
      </w:r>
    </w:p>
    <w:p w14:paraId="2F239F88" w14:textId="1B796B28" w:rsidR="00C36AD9" w:rsidRPr="00C36AD9" w:rsidRDefault="00C36AD9" w:rsidP="00C36AD9">
      <w:pPr>
        <w:autoSpaceDE/>
        <w:autoSpaceDN/>
        <w:rPr>
          <w:rFonts w:asciiTheme="minorHAnsi" w:eastAsiaTheme="minorHAnsi" w:hAnsiTheme="minorHAnsi" w:cstheme="minorBidi"/>
          <w:b/>
          <w:sz w:val="22"/>
          <w:szCs w:val="22"/>
        </w:rPr>
      </w:pPr>
    </w:p>
    <w:p w14:paraId="2F239F89" w14:textId="010FDFAE" w:rsidR="003F6DA3" w:rsidRDefault="003F6DA3">
      <w:pPr>
        <w:autoSpaceDE/>
        <w:autoSpaceDN/>
        <w:spacing w:after="200" w:line="276" w:lineRule="auto"/>
      </w:pPr>
      <w:r>
        <w:br w:type="page"/>
      </w:r>
    </w:p>
    <w:p w14:paraId="582006F1" w14:textId="410BFCBC" w:rsidR="003F6DA3" w:rsidRPr="00C40DF3" w:rsidRDefault="1DCF801B" w:rsidP="003F6DA3">
      <w:pPr>
        <w:contextualSpacing/>
        <w:rPr>
          <w:rFonts w:asciiTheme="minorHAnsi" w:hAnsiTheme="minorHAnsi" w:cstheme="minorHAnsi"/>
          <w:b/>
          <w:sz w:val="32"/>
          <w:szCs w:val="32"/>
        </w:rPr>
      </w:pPr>
      <w:r w:rsidRPr="1DCF801B">
        <w:rPr>
          <w:rFonts w:asciiTheme="minorHAnsi" w:eastAsiaTheme="minorEastAsia" w:hAnsiTheme="minorHAnsi" w:cstheme="minorBidi"/>
          <w:b/>
          <w:bCs/>
          <w:sz w:val="32"/>
          <w:szCs w:val="32"/>
        </w:rPr>
        <w:lastRenderedPageBreak/>
        <w:t xml:space="preserve">Reference: </w:t>
      </w:r>
      <w:r w:rsidR="00CC08D2">
        <w:rPr>
          <w:rFonts w:asciiTheme="minorHAnsi" w:eastAsiaTheme="minorEastAsia" w:hAnsiTheme="minorHAnsi" w:cstheme="minorBidi"/>
          <w:b/>
          <w:bCs/>
          <w:sz w:val="32"/>
          <w:szCs w:val="32"/>
        </w:rPr>
        <w:t>Low Back Pain</w:t>
      </w:r>
      <w:r w:rsidR="00C8432F">
        <w:rPr>
          <w:rFonts w:asciiTheme="minorHAnsi" w:eastAsiaTheme="minorEastAsia" w:hAnsiTheme="minorHAnsi" w:cstheme="minorBidi"/>
          <w:b/>
          <w:bCs/>
          <w:sz w:val="32"/>
          <w:szCs w:val="32"/>
        </w:rPr>
        <w:t xml:space="preserve"> P</w:t>
      </w:r>
      <w:r w:rsidRPr="1DCF801B">
        <w:rPr>
          <w:rFonts w:asciiTheme="minorHAnsi" w:eastAsiaTheme="minorEastAsia" w:hAnsiTheme="minorHAnsi" w:cstheme="minorBidi"/>
          <w:b/>
          <w:bCs/>
          <w:sz w:val="32"/>
          <w:szCs w:val="32"/>
        </w:rPr>
        <w:t>FA Summary</w:t>
      </w:r>
      <w:r w:rsidR="00CC08D2">
        <w:rPr>
          <w:rFonts w:asciiTheme="minorHAnsi" w:eastAsiaTheme="minorEastAsia" w:hAnsiTheme="minorHAnsi" w:cstheme="minorBidi"/>
          <w:b/>
          <w:bCs/>
          <w:sz w:val="32"/>
          <w:szCs w:val="32"/>
        </w:rPr>
        <w:t xml:space="preserve"> </w:t>
      </w:r>
    </w:p>
    <w:p w14:paraId="6461E9A5" w14:textId="77777777" w:rsidR="003F6DA3" w:rsidRPr="003F6DA3" w:rsidRDefault="003F6DA3" w:rsidP="003F6DA3">
      <w:pPr>
        <w:rPr>
          <w:rFonts w:asciiTheme="minorHAnsi" w:eastAsiaTheme="minorHAnsi" w:hAnsiTheme="minorHAnsi" w:cstheme="minorHAnsi"/>
          <w:b/>
        </w:rPr>
      </w:pPr>
    </w:p>
    <w:tbl>
      <w:tblPr>
        <w:tblStyle w:val="TableGrid1"/>
        <w:tblpPr w:leftFromText="180" w:rightFromText="180" w:vertAnchor="text" w:tblpY="1"/>
        <w:tblOverlap w:val="never"/>
        <w:tblW w:w="0" w:type="auto"/>
        <w:tblCellMar>
          <w:top w:w="144" w:type="dxa"/>
          <w:left w:w="144" w:type="dxa"/>
          <w:bottom w:w="144" w:type="dxa"/>
          <w:right w:w="144" w:type="dxa"/>
        </w:tblCellMar>
        <w:tblLook w:val="04A0" w:firstRow="1" w:lastRow="0" w:firstColumn="1" w:lastColumn="0" w:noHBand="0" w:noVBand="1"/>
      </w:tblPr>
      <w:tblGrid>
        <w:gridCol w:w="6925"/>
        <w:gridCol w:w="2425"/>
      </w:tblGrid>
      <w:tr w:rsidR="003F6DA3" w:rsidRPr="0055041E" w14:paraId="7E56ED81" w14:textId="77777777" w:rsidTr="444B572F">
        <w:trPr>
          <w:trHeight w:val="34"/>
        </w:trPr>
        <w:tc>
          <w:tcPr>
            <w:tcW w:w="9350" w:type="dxa"/>
            <w:gridSpan w:val="2"/>
            <w:shd w:val="clear" w:color="auto" w:fill="D9D9D9" w:themeFill="background1" w:themeFillShade="D9"/>
          </w:tcPr>
          <w:p w14:paraId="1B4D44D9" w14:textId="5F0A6555" w:rsidR="003F6DA3" w:rsidRPr="002E4220" w:rsidRDefault="1DCF801B" w:rsidP="00CC08D2">
            <w:pPr>
              <w:ind w:left="-360" w:firstLine="360"/>
              <w:contextualSpacing/>
              <w:rPr>
                <w:rFonts w:asciiTheme="minorHAnsi" w:eastAsiaTheme="minorHAnsi" w:hAnsiTheme="minorHAnsi" w:cstheme="minorHAnsi"/>
                <w:b/>
                <w:sz w:val="28"/>
                <w:szCs w:val="28"/>
              </w:rPr>
            </w:pPr>
            <w:r w:rsidRPr="1DCF801B">
              <w:rPr>
                <w:rFonts w:asciiTheme="minorHAnsi" w:eastAsiaTheme="minorEastAsia" w:hAnsiTheme="minorHAnsi" w:cstheme="minorBidi"/>
                <w:b/>
                <w:bCs/>
                <w:sz w:val="28"/>
                <w:szCs w:val="28"/>
              </w:rPr>
              <w:t xml:space="preserve">What is </w:t>
            </w:r>
            <w:r w:rsidR="00582F9C">
              <w:rPr>
                <w:rFonts w:asciiTheme="minorHAnsi" w:eastAsiaTheme="minorEastAsia" w:hAnsiTheme="minorHAnsi" w:cstheme="minorBidi"/>
                <w:b/>
                <w:bCs/>
                <w:sz w:val="28"/>
                <w:szCs w:val="28"/>
              </w:rPr>
              <w:t xml:space="preserve">the </w:t>
            </w:r>
            <w:r w:rsidR="00CC08D2">
              <w:rPr>
                <w:rFonts w:asciiTheme="minorHAnsi" w:eastAsiaTheme="minorEastAsia" w:hAnsiTheme="minorHAnsi" w:cstheme="minorBidi"/>
                <w:b/>
                <w:bCs/>
                <w:sz w:val="28"/>
                <w:szCs w:val="28"/>
              </w:rPr>
              <w:t>Low Back Pain</w:t>
            </w:r>
            <w:r w:rsidR="00582F9C">
              <w:rPr>
                <w:rFonts w:asciiTheme="minorHAnsi" w:eastAsiaTheme="minorEastAsia" w:hAnsiTheme="minorHAnsi" w:cstheme="minorBidi"/>
                <w:b/>
                <w:bCs/>
                <w:sz w:val="28"/>
                <w:szCs w:val="28"/>
              </w:rPr>
              <w:t xml:space="preserve"> PFA</w:t>
            </w:r>
            <w:r w:rsidRPr="1DCF801B">
              <w:rPr>
                <w:rFonts w:asciiTheme="minorHAnsi" w:eastAsiaTheme="minorEastAsia" w:hAnsiTheme="minorHAnsi" w:cstheme="minorBidi"/>
                <w:b/>
                <w:bCs/>
                <w:sz w:val="28"/>
                <w:szCs w:val="28"/>
              </w:rPr>
              <w:t xml:space="preserve"> interested in?</w:t>
            </w:r>
          </w:p>
        </w:tc>
      </w:tr>
      <w:tr w:rsidR="003F6DA3" w:rsidRPr="0055041E" w14:paraId="72E2084D" w14:textId="77777777" w:rsidTr="00EE5A14">
        <w:trPr>
          <w:trHeight w:val="653"/>
        </w:trPr>
        <w:tc>
          <w:tcPr>
            <w:tcW w:w="9350" w:type="dxa"/>
            <w:gridSpan w:val="2"/>
          </w:tcPr>
          <w:p w14:paraId="1BF5532E" w14:textId="4A106515" w:rsidR="00B01813" w:rsidRPr="00B01813" w:rsidRDefault="00B01813" w:rsidP="00B01813">
            <w:pPr>
              <w:rPr>
                <w:rFonts w:asciiTheme="minorHAnsi" w:hAnsiTheme="minorHAnsi" w:cstheme="minorHAnsi"/>
              </w:rPr>
            </w:pPr>
            <w:r>
              <w:rPr>
                <w:rFonts w:asciiTheme="minorHAnsi" w:hAnsiTheme="minorHAnsi" w:cstheme="minorHAnsi"/>
              </w:rPr>
              <w:t>PCORI</w:t>
            </w:r>
            <w:r w:rsidRPr="00B01813">
              <w:rPr>
                <w:rFonts w:asciiTheme="minorHAnsi" w:hAnsiTheme="minorHAnsi" w:cstheme="minorHAnsi"/>
              </w:rPr>
              <w:t xml:space="preserve"> seeks to fund pragmatic clinical trials that compare </w:t>
            </w:r>
            <w:r w:rsidR="00606E5E">
              <w:rPr>
                <w:rFonts w:asciiTheme="minorHAnsi" w:hAnsiTheme="minorHAnsi" w:cstheme="minorHAnsi"/>
              </w:rPr>
              <w:t>lumbar fusion with optimized, comprehensive, multidisciplinary nonsurgical treatment</w:t>
            </w:r>
            <w:r w:rsidRPr="00B01813">
              <w:rPr>
                <w:rFonts w:asciiTheme="minorHAnsi" w:hAnsiTheme="minorHAnsi" w:cstheme="minorHAnsi"/>
              </w:rPr>
              <w:t xml:space="preserve"> for management of nonspecific chronic low back pain.  The research is expected to examine treatment options, </w:t>
            </w:r>
            <w:r w:rsidR="00606E5E">
              <w:rPr>
                <w:rFonts w:asciiTheme="minorHAnsi" w:hAnsiTheme="minorHAnsi" w:cstheme="minorHAnsi"/>
              </w:rPr>
              <w:t>which may include</w:t>
            </w:r>
            <w:r w:rsidRPr="00B01813">
              <w:rPr>
                <w:rFonts w:asciiTheme="minorHAnsi" w:hAnsiTheme="minorHAnsi" w:cstheme="minorHAnsi"/>
              </w:rPr>
              <w:t xml:space="preserve"> systems-level interventions or those aimed at eliminating health or healthcare disparities. </w:t>
            </w:r>
          </w:p>
          <w:p w14:paraId="77ACED1A" w14:textId="77777777" w:rsidR="003F6DA3" w:rsidRDefault="003F6DA3" w:rsidP="00B01813">
            <w:pPr>
              <w:rPr>
                <w:rFonts w:asciiTheme="minorHAnsi" w:eastAsiaTheme="minorHAnsi" w:hAnsiTheme="minorHAnsi" w:cstheme="minorHAnsi"/>
                <w:b/>
              </w:rPr>
            </w:pPr>
          </w:p>
          <w:p w14:paraId="4010F030" w14:textId="77777777" w:rsidR="00D8697F" w:rsidRPr="00D8697F" w:rsidRDefault="00D8697F" w:rsidP="00D8697F">
            <w:pPr>
              <w:rPr>
                <w:rFonts w:asciiTheme="minorHAnsi" w:hAnsiTheme="minorHAnsi" w:cstheme="minorHAnsi"/>
              </w:rPr>
            </w:pPr>
            <w:r w:rsidRPr="00D8697F">
              <w:rPr>
                <w:rFonts w:asciiTheme="minorHAnsi" w:hAnsiTheme="minorHAnsi" w:cstheme="minorHAnsi"/>
              </w:rPr>
              <w:t>The priority questions is:</w:t>
            </w:r>
          </w:p>
          <w:p w14:paraId="67E2624D" w14:textId="7748B051" w:rsidR="00D8697F" w:rsidRPr="00B01813" w:rsidRDefault="00D8697F" w:rsidP="00AE6B74">
            <w:pPr>
              <w:rPr>
                <w:rFonts w:asciiTheme="minorHAnsi" w:eastAsiaTheme="minorHAnsi" w:hAnsiTheme="minorHAnsi" w:cstheme="minorHAnsi"/>
                <w:b/>
              </w:rPr>
            </w:pPr>
            <w:r w:rsidRPr="00D8697F">
              <w:rPr>
                <w:rFonts w:asciiTheme="minorHAnsi" w:hAnsiTheme="minorHAnsi" w:cstheme="minorHAnsi"/>
              </w:rPr>
              <w:t xml:space="preserve">What is the comparative clinical effectiveness of lumbar fusion surgery </w:t>
            </w:r>
            <w:r w:rsidRPr="00AE6B74">
              <w:rPr>
                <w:rFonts w:asciiTheme="minorHAnsi" w:hAnsiTheme="minorHAnsi" w:cstheme="minorHAnsi"/>
                <w:i/>
              </w:rPr>
              <w:t>versus</w:t>
            </w:r>
            <w:r w:rsidRPr="00D8697F">
              <w:rPr>
                <w:rFonts w:asciiTheme="minorHAnsi" w:hAnsiTheme="minorHAnsi" w:cstheme="minorHAnsi"/>
              </w:rPr>
              <w:t xml:space="preserve"> an optimized nonsurgical comprehensive multidisciplinary program for chronic nonspecific low back pain?</w:t>
            </w:r>
          </w:p>
        </w:tc>
      </w:tr>
      <w:tr w:rsidR="003F6DA3" w:rsidRPr="006B15E5" w14:paraId="129A1065" w14:textId="77777777" w:rsidTr="00D8697F">
        <w:trPr>
          <w:trHeight w:val="31"/>
        </w:trPr>
        <w:tc>
          <w:tcPr>
            <w:tcW w:w="6925" w:type="dxa"/>
          </w:tcPr>
          <w:p w14:paraId="06DE1431" w14:textId="7BD133BA" w:rsidR="00D8697F" w:rsidRPr="00D8697F" w:rsidRDefault="00D8697F" w:rsidP="00D8697F">
            <w:pPr>
              <w:rPr>
                <w:rFonts w:asciiTheme="minorHAnsi" w:hAnsiTheme="minorHAnsi" w:cstheme="minorHAnsi"/>
              </w:rPr>
            </w:pPr>
            <w:r>
              <w:rPr>
                <w:rFonts w:asciiTheme="minorHAnsi" w:hAnsiTheme="minorHAnsi" w:cstheme="minorHAnsi"/>
              </w:rPr>
              <w:t>The proposed study should</w:t>
            </w:r>
            <w:r w:rsidRPr="00D8697F">
              <w:rPr>
                <w:rFonts w:asciiTheme="minorHAnsi" w:hAnsiTheme="minorHAnsi" w:cstheme="minorHAnsi"/>
              </w:rPr>
              <w:t>:</w:t>
            </w:r>
          </w:p>
          <w:p w14:paraId="10B94FBB" w14:textId="77777777" w:rsidR="00D8697F" w:rsidRPr="00D8697F" w:rsidRDefault="00D8697F" w:rsidP="00D8697F">
            <w:pPr>
              <w:pStyle w:val="ListParagraph"/>
              <w:numPr>
                <w:ilvl w:val="0"/>
                <w:numId w:val="40"/>
              </w:numPr>
              <w:autoSpaceDE/>
              <w:autoSpaceDN/>
              <w:spacing w:after="160" w:line="259" w:lineRule="auto"/>
              <w:rPr>
                <w:rFonts w:asciiTheme="minorHAnsi" w:hAnsiTheme="minorHAnsi" w:cstheme="minorHAnsi"/>
              </w:rPr>
            </w:pPr>
            <w:r w:rsidRPr="00D8697F">
              <w:rPr>
                <w:rFonts w:asciiTheme="minorHAnsi" w:hAnsiTheme="minorHAnsi" w:cstheme="minorHAnsi"/>
              </w:rPr>
              <w:t>Include patients with chronic nonspecific low back pain who are representative of the population faced with choosing between the proposed study interventions.</w:t>
            </w:r>
          </w:p>
          <w:p w14:paraId="303467B1" w14:textId="77777777" w:rsidR="00D8697F" w:rsidRPr="00D8697F" w:rsidRDefault="00D8697F" w:rsidP="00D8697F">
            <w:pPr>
              <w:pStyle w:val="ListParagraph"/>
              <w:numPr>
                <w:ilvl w:val="0"/>
                <w:numId w:val="40"/>
              </w:numPr>
              <w:autoSpaceDE/>
              <w:autoSpaceDN/>
              <w:spacing w:after="160" w:line="259" w:lineRule="auto"/>
              <w:rPr>
                <w:rFonts w:asciiTheme="minorHAnsi" w:hAnsiTheme="minorHAnsi" w:cstheme="minorHAnsi"/>
              </w:rPr>
            </w:pPr>
            <w:r w:rsidRPr="00D8697F">
              <w:rPr>
                <w:rFonts w:asciiTheme="minorHAnsi" w:hAnsiTheme="minorHAnsi" w:cstheme="minorHAnsi"/>
              </w:rPr>
              <w:t>Take place within typical clinical care sites that perform the compared interventions.</w:t>
            </w:r>
          </w:p>
          <w:p w14:paraId="657AB1F6" w14:textId="77777777" w:rsidR="00D8697F" w:rsidRPr="00D8697F" w:rsidRDefault="00D8697F" w:rsidP="00D8697F">
            <w:pPr>
              <w:pStyle w:val="ListParagraph"/>
              <w:numPr>
                <w:ilvl w:val="0"/>
                <w:numId w:val="40"/>
              </w:numPr>
              <w:autoSpaceDE/>
              <w:autoSpaceDN/>
              <w:spacing w:after="160" w:line="259" w:lineRule="auto"/>
              <w:rPr>
                <w:rFonts w:asciiTheme="minorHAnsi" w:hAnsiTheme="minorHAnsi" w:cstheme="minorHAnsi"/>
              </w:rPr>
            </w:pPr>
            <w:r w:rsidRPr="00D8697F">
              <w:rPr>
                <w:rFonts w:asciiTheme="minorHAnsi" w:hAnsiTheme="minorHAnsi" w:cstheme="minorHAnsi"/>
              </w:rPr>
              <w:t>Have a sufficiently large study sample to estimate comparative treatment effects precisely. (When determining anticipated effect sizes, appropriate attention should be paid to basing such estimates on efficacy results observed in previous adequately-conducted clinical studies.)</w:t>
            </w:r>
          </w:p>
          <w:p w14:paraId="2F0A2134" w14:textId="77777777" w:rsidR="00D8697F" w:rsidRPr="00D8697F" w:rsidRDefault="00D8697F" w:rsidP="00D8697F">
            <w:pPr>
              <w:pStyle w:val="ListParagraph"/>
              <w:numPr>
                <w:ilvl w:val="0"/>
                <w:numId w:val="40"/>
              </w:numPr>
              <w:autoSpaceDE/>
              <w:autoSpaceDN/>
              <w:spacing w:after="160" w:line="259" w:lineRule="auto"/>
              <w:rPr>
                <w:rFonts w:asciiTheme="minorHAnsi" w:hAnsiTheme="minorHAnsi" w:cstheme="minorHAnsi"/>
              </w:rPr>
            </w:pPr>
            <w:r w:rsidRPr="00D8697F">
              <w:rPr>
                <w:rFonts w:asciiTheme="minorHAnsi" w:hAnsiTheme="minorHAnsi" w:cstheme="minorHAnsi"/>
              </w:rPr>
              <w:t>Specify clinical and other factors that will be used to define patient characteristics that are known to be associated with differential treatment response (Heterogeneity of Treatment Effect, or HTE).</w:t>
            </w:r>
          </w:p>
          <w:p w14:paraId="7675D0F3" w14:textId="7F3E61F9" w:rsidR="009F6177" w:rsidRPr="00D8697F" w:rsidRDefault="00D8697F" w:rsidP="00D8697F">
            <w:pPr>
              <w:pStyle w:val="ListParagraph"/>
              <w:numPr>
                <w:ilvl w:val="0"/>
                <w:numId w:val="40"/>
              </w:numPr>
              <w:autoSpaceDE/>
              <w:autoSpaceDN/>
              <w:spacing w:after="160" w:line="259" w:lineRule="auto"/>
              <w:rPr>
                <w:rFonts w:asciiTheme="minorHAnsi" w:hAnsiTheme="minorHAnsi" w:cstheme="minorHAnsi"/>
              </w:rPr>
            </w:pPr>
            <w:r w:rsidRPr="00D8697F">
              <w:rPr>
                <w:rFonts w:asciiTheme="minorHAnsi" w:hAnsiTheme="minorHAnsi" w:cstheme="minorHAnsi"/>
              </w:rPr>
              <w:t>Compare the effectiveness of the study interventions for improving patient-centered outcomes for chronic low back pain and the relative side-effects or harms of treatments.</w:t>
            </w:r>
          </w:p>
        </w:tc>
        <w:tc>
          <w:tcPr>
            <w:tcW w:w="2425" w:type="dxa"/>
            <w:vAlign w:val="center"/>
          </w:tcPr>
          <w:p w14:paraId="20DDE5E0" w14:textId="3BB76978" w:rsidR="003F6DA3" w:rsidRPr="006B15E5" w:rsidRDefault="1DCF801B" w:rsidP="009C68AC">
            <w:pPr>
              <w:autoSpaceDE/>
              <w:autoSpaceDN/>
              <w:jc w:val="center"/>
              <w:rPr>
                <w:rFonts w:asciiTheme="minorHAnsi" w:eastAsiaTheme="minorHAnsi" w:hAnsiTheme="minorHAnsi" w:cstheme="minorHAnsi"/>
              </w:rPr>
            </w:pPr>
            <w:r w:rsidRPr="1DCF801B">
              <w:rPr>
                <w:rFonts w:asciiTheme="minorHAnsi" w:eastAsiaTheme="minorEastAsia" w:hAnsiTheme="minorHAnsi" w:cstheme="minorBidi"/>
              </w:rPr>
              <w:t xml:space="preserve">Although all letters of intent have been screened for programmatic fit, please notify your MRO if you believe any of your assigned applications do not align with the </w:t>
            </w:r>
            <w:r w:rsidR="009F6177">
              <w:rPr>
                <w:rFonts w:asciiTheme="minorHAnsi" w:eastAsiaTheme="minorEastAsia" w:hAnsiTheme="minorHAnsi" w:cstheme="minorBidi"/>
              </w:rPr>
              <w:t>PFA’s</w:t>
            </w:r>
            <w:r w:rsidRPr="1DCF801B">
              <w:rPr>
                <w:rFonts w:asciiTheme="minorHAnsi" w:eastAsiaTheme="minorEastAsia" w:hAnsiTheme="minorHAnsi" w:cstheme="minorBidi"/>
              </w:rPr>
              <w:t xml:space="preserve"> research interests. </w:t>
            </w:r>
          </w:p>
          <w:p w14:paraId="7BC895EB" w14:textId="77777777" w:rsidR="003F6DA3" w:rsidRPr="006B15E5" w:rsidRDefault="003F6DA3" w:rsidP="009C68AC">
            <w:pPr>
              <w:autoSpaceDE/>
              <w:autoSpaceDN/>
              <w:jc w:val="center"/>
              <w:rPr>
                <w:rFonts w:asciiTheme="minorHAnsi" w:eastAsiaTheme="minorHAnsi" w:hAnsiTheme="minorHAnsi" w:cstheme="minorHAnsi"/>
              </w:rPr>
            </w:pPr>
          </w:p>
          <w:p w14:paraId="592C4684" w14:textId="77777777" w:rsidR="003F6DA3" w:rsidRPr="006B15E5" w:rsidRDefault="1DCF801B" w:rsidP="009C68AC">
            <w:pPr>
              <w:jc w:val="center"/>
              <w:rPr>
                <w:rFonts w:asciiTheme="minorHAnsi" w:eastAsiaTheme="minorHAnsi" w:hAnsiTheme="minorHAnsi" w:cstheme="minorHAnsi"/>
              </w:rPr>
            </w:pPr>
            <w:r w:rsidRPr="1DCF801B">
              <w:rPr>
                <w:rFonts w:asciiTheme="minorHAnsi" w:eastAsiaTheme="minorEastAsia" w:hAnsiTheme="minorHAnsi" w:cstheme="minorBidi"/>
              </w:rPr>
              <w:t xml:space="preserve">Programmatic alignment concerns </w:t>
            </w:r>
            <w:r w:rsidRPr="1DCF801B">
              <w:rPr>
                <w:rFonts w:asciiTheme="minorHAnsi" w:eastAsiaTheme="minorEastAsia" w:hAnsiTheme="minorHAnsi" w:cstheme="minorBidi"/>
                <w:b/>
                <w:bCs/>
                <w:i/>
                <w:iCs/>
              </w:rPr>
              <w:t>should NOT affect your scores or your written critiques.</w:t>
            </w:r>
          </w:p>
        </w:tc>
      </w:tr>
      <w:tr w:rsidR="00AE6B74" w:rsidRPr="006B15E5" w14:paraId="1EFE1977" w14:textId="77777777" w:rsidTr="00F40D4D">
        <w:tc>
          <w:tcPr>
            <w:tcW w:w="9350" w:type="dxa"/>
            <w:gridSpan w:val="2"/>
          </w:tcPr>
          <w:p w14:paraId="40A542BD" w14:textId="77777777" w:rsidR="00AE6B74" w:rsidRPr="006B15E5" w:rsidRDefault="00AE6B74" w:rsidP="009C68AC">
            <w:pPr>
              <w:autoSpaceDE/>
              <w:autoSpaceDN/>
              <w:jc w:val="center"/>
              <w:rPr>
                <w:rFonts w:asciiTheme="minorHAnsi" w:eastAsiaTheme="minorHAnsi" w:hAnsiTheme="minorHAnsi" w:cstheme="minorHAnsi"/>
              </w:rPr>
            </w:pPr>
            <w:r w:rsidRPr="1DCF801B">
              <w:rPr>
                <w:rFonts w:asciiTheme="minorHAnsi" w:eastAsiaTheme="minorEastAsia" w:hAnsiTheme="minorHAnsi" w:cstheme="minorBidi"/>
              </w:rPr>
              <w:t>Please notify your MRO as soon as possible if you believe any of your assigned applications do not include a comparator.</w:t>
            </w:r>
            <w:r>
              <w:t xml:space="preserve"> </w:t>
            </w:r>
            <w:r w:rsidRPr="1DCF801B">
              <w:rPr>
                <w:rFonts w:asciiTheme="minorHAnsi" w:eastAsiaTheme="minorEastAsia" w:hAnsiTheme="minorHAnsi" w:cstheme="minorBidi"/>
              </w:rPr>
              <w:t>Your MRO will discuss any identified issues with program staff and provide you with further instructions.</w:t>
            </w:r>
          </w:p>
        </w:tc>
      </w:tr>
    </w:tbl>
    <w:tbl>
      <w:tblPr>
        <w:tblStyle w:val="TableGrid2"/>
        <w:tblW w:w="0" w:type="auto"/>
        <w:tblCellMar>
          <w:top w:w="144" w:type="dxa"/>
          <w:left w:w="144" w:type="dxa"/>
          <w:bottom w:w="144" w:type="dxa"/>
          <w:right w:w="144" w:type="dxa"/>
        </w:tblCellMar>
        <w:tblLook w:val="04A0" w:firstRow="1" w:lastRow="0" w:firstColumn="1" w:lastColumn="0" w:noHBand="0" w:noVBand="1"/>
      </w:tblPr>
      <w:tblGrid>
        <w:gridCol w:w="7015"/>
        <w:gridCol w:w="2335"/>
      </w:tblGrid>
      <w:tr w:rsidR="003F6DA3" w:rsidRPr="006B15E5" w14:paraId="3DFCDAFE" w14:textId="77777777" w:rsidTr="1DCF801B">
        <w:tc>
          <w:tcPr>
            <w:tcW w:w="9350" w:type="dxa"/>
            <w:gridSpan w:val="2"/>
            <w:shd w:val="clear" w:color="auto" w:fill="D9D9D9" w:themeFill="background1" w:themeFillShade="D9"/>
          </w:tcPr>
          <w:p w14:paraId="7CD978D1" w14:textId="13D0D50C" w:rsidR="003F6DA3" w:rsidRPr="006B15E5" w:rsidRDefault="1DCF801B" w:rsidP="00CC08D2">
            <w:pPr>
              <w:autoSpaceDE/>
              <w:autoSpaceDN/>
              <w:contextualSpacing/>
              <w:rPr>
                <w:rFonts w:asciiTheme="minorHAnsi" w:eastAsiaTheme="minorHAnsi" w:hAnsiTheme="minorHAnsi" w:cstheme="minorBidi"/>
                <w:b/>
                <w:sz w:val="28"/>
                <w:szCs w:val="28"/>
              </w:rPr>
            </w:pPr>
            <w:bookmarkStart w:id="0" w:name="_GoBack"/>
            <w:bookmarkEnd w:id="0"/>
            <w:r w:rsidRPr="1DCF801B">
              <w:rPr>
                <w:rFonts w:asciiTheme="minorHAnsi" w:eastAsiaTheme="minorEastAsia" w:hAnsiTheme="minorHAnsi" w:cstheme="minorBidi"/>
                <w:b/>
                <w:bCs/>
                <w:sz w:val="28"/>
                <w:szCs w:val="28"/>
              </w:rPr>
              <w:lastRenderedPageBreak/>
              <w:t xml:space="preserve">What is </w:t>
            </w:r>
            <w:r w:rsidR="00582F9C">
              <w:rPr>
                <w:rFonts w:asciiTheme="minorHAnsi" w:eastAsiaTheme="minorEastAsia" w:hAnsiTheme="minorHAnsi" w:cstheme="minorBidi"/>
                <w:b/>
                <w:bCs/>
                <w:sz w:val="28"/>
                <w:szCs w:val="28"/>
              </w:rPr>
              <w:t xml:space="preserve">the </w:t>
            </w:r>
            <w:r w:rsidR="00CC08D2">
              <w:rPr>
                <w:rFonts w:asciiTheme="minorHAnsi" w:eastAsiaTheme="minorEastAsia" w:hAnsiTheme="minorHAnsi" w:cstheme="minorBidi"/>
                <w:b/>
                <w:bCs/>
                <w:sz w:val="28"/>
                <w:szCs w:val="28"/>
              </w:rPr>
              <w:t>Low Back Pain</w:t>
            </w:r>
            <w:r w:rsidR="00C8432F">
              <w:rPr>
                <w:rFonts w:asciiTheme="minorHAnsi" w:eastAsiaTheme="minorEastAsia" w:hAnsiTheme="minorHAnsi" w:cstheme="minorBidi"/>
                <w:b/>
                <w:bCs/>
                <w:sz w:val="28"/>
                <w:szCs w:val="28"/>
              </w:rPr>
              <w:t xml:space="preserve"> P</w:t>
            </w:r>
            <w:r w:rsidR="00582F9C">
              <w:rPr>
                <w:rFonts w:asciiTheme="minorHAnsi" w:eastAsiaTheme="minorEastAsia" w:hAnsiTheme="minorHAnsi" w:cstheme="minorBidi"/>
                <w:b/>
                <w:bCs/>
                <w:sz w:val="28"/>
                <w:szCs w:val="28"/>
              </w:rPr>
              <w:t xml:space="preserve">FA </w:t>
            </w:r>
            <w:r w:rsidRPr="1DCF801B">
              <w:rPr>
                <w:rFonts w:asciiTheme="minorHAnsi" w:eastAsiaTheme="minorEastAsia" w:hAnsiTheme="minorHAnsi" w:cstheme="minorBidi"/>
                <w:b/>
                <w:bCs/>
                <w:sz w:val="28"/>
                <w:szCs w:val="28"/>
              </w:rPr>
              <w:t>NOT interested in?</w:t>
            </w:r>
          </w:p>
        </w:tc>
      </w:tr>
      <w:tr w:rsidR="003F6DA3" w:rsidRPr="006B15E5" w14:paraId="3EFB2B05" w14:textId="77777777" w:rsidTr="1DCF801B">
        <w:tc>
          <w:tcPr>
            <w:tcW w:w="7015" w:type="dxa"/>
          </w:tcPr>
          <w:p w14:paraId="286A1FDC" w14:textId="035645C6" w:rsidR="003F6DA3" w:rsidRPr="006B15E5" w:rsidRDefault="1DCF801B" w:rsidP="009C68AC">
            <w:pPr>
              <w:autoSpaceDE/>
              <w:autoSpaceDN/>
              <w:contextualSpacing/>
              <w:rPr>
                <w:rFonts w:asciiTheme="minorHAnsi" w:eastAsiaTheme="minorHAnsi" w:hAnsiTheme="minorHAnsi" w:cstheme="minorBidi"/>
              </w:rPr>
            </w:pPr>
            <w:r w:rsidRPr="1DCF801B">
              <w:rPr>
                <w:rFonts w:asciiTheme="minorHAnsi" w:eastAsiaTheme="minorEastAsia" w:hAnsiTheme="minorHAnsi" w:cstheme="minorBidi"/>
              </w:rPr>
              <w:t xml:space="preserve">PCORI </w:t>
            </w:r>
            <w:r w:rsidRPr="1DCF801B">
              <w:rPr>
                <w:rFonts w:asciiTheme="minorHAnsi" w:eastAsiaTheme="minorEastAsia" w:hAnsiTheme="minorHAnsi" w:cstheme="minorBidi"/>
                <w:b/>
                <w:bCs/>
              </w:rPr>
              <w:t>cannot</w:t>
            </w:r>
            <w:r w:rsidRPr="1DCF801B">
              <w:rPr>
                <w:rFonts w:asciiTheme="minorHAnsi" w:eastAsiaTheme="minorEastAsia" w:hAnsiTheme="minorHAnsi" w:cstheme="minorBidi"/>
              </w:rPr>
              <w:t xml:space="preserve"> fund applications that measure </w:t>
            </w:r>
            <w:r w:rsidRPr="1DCF801B">
              <w:rPr>
                <w:rFonts w:asciiTheme="minorHAnsi" w:eastAsiaTheme="minorEastAsia" w:hAnsiTheme="minorHAnsi" w:cstheme="minorBidi"/>
                <w:b/>
                <w:bCs/>
                <w:i/>
                <w:iCs/>
              </w:rPr>
              <w:t>cost effectiveness</w:t>
            </w:r>
            <w:r w:rsidRPr="1DCF801B">
              <w:rPr>
                <w:rFonts w:asciiTheme="minorHAnsi" w:eastAsiaTheme="minorEastAsia" w:hAnsiTheme="minorHAnsi" w:cstheme="minorBidi"/>
              </w:rPr>
              <w:t>. This includes research that:</w:t>
            </w:r>
          </w:p>
          <w:p w14:paraId="0A550FBF" w14:textId="1B113B00" w:rsidR="003F6DA3" w:rsidRPr="006B15E5" w:rsidRDefault="1DCF801B" w:rsidP="1DCF801B">
            <w:pPr>
              <w:pStyle w:val="ListParagraph"/>
              <w:numPr>
                <w:ilvl w:val="0"/>
                <w:numId w:val="26"/>
              </w:numPr>
              <w:autoSpaceDE/>
              <w:autoSpaceDN/>
              <w:rPr>
                <w:rFonts w:asciiTheme="minorHAnsi" w:eastAsiaTheme="minorEastAsia" w:hAnsiTheme="minorHAnsi" w:cstheme="minorBidi"/>
              </w:rPr>
            </w:pPr>
            <w:r w:rsidRPr="1DCF801B">
              <w:rPr>
                <w:rFonts w:asciiTheme="minorHAnsi" w:eastAsiaTheme="minorEastAsia" w:hAnsiTheme="minorHAnsi" w:cstheme="minorBidi"/>
              </w:rPr>
              <w:t xml:space="preserve">Conducts a formal cost-effectiveness analysis </w:t>
            </w:r>
          </w:p>
          <w:p w14:paraId="7C49B72C" w14:textId="014EB365" w:rsidR="003F6DA3" w:rsidRPr="006B15E5" w:rsidRDefault="1DCF801B" w:rsidP="1DCF801B">
            <w:pPr>
              <w:pStyle w:val="ListParagraph"/>
              <w:numPr>
                <w:ilvl w:val="0"/>
                <w:numId w:val="26"/>
              </w:numPr>
              <w:autoSpaceDE/>
              <w:autoSpaceDN/>
              <w:rPr>
                <w:rFonts w:asciiTheme="minorHAnsi" w:eastAsiaTheme="minorEastAsia" w:hAnsiTheme="minorHAnsi" w:cstheme="minorBidi"/>
              </w:rPr>
            </w:pPr>
            <w:r w:rsidRPr="1DCF801B">
              <w:rPr>
                <w:rFonts w:asciiTheme="minorHAnsi" w:eastAsiaTheme="minorEastAsia" w:hAnsiTheme="minorHAnsi" w:cstheme="minorBidi"/>
              </w:rPr>
              <w:t xml:space="preserve">Directly compares the costs of care between two or more alternative approaches to providing care </w:t>
            </w:r>
          </w:p>
          <w:p w14:paraId="33051A4E" w14:textId="77777777" w:rsidR="003F6DA3" w:rsidRPr="006B15E5" w:rsidRDefault="003F6DA3" w:rsidP="009C68AC">
            <w:pPr>
              <w:pStyle w:val="ListParagraph"/>
              <w:autoSpaceDE/>
              <w:autoSpaceDN/>
              <w:ind w:left="360"/>
              <w:rPr>
                <w:rFonts w:asciiTheme="minorHAnsi" w:eastAsiaTheme="minorEastAsia" w:hAnsiTheme="minorHAnsi" w:cstheme="minorHAnsi"/>
              </w:rPr>
            </w:pPr>
          </w:p>
          <w:p w14:paraId="53EF7CCE" w14:textId="4294BEFB" w:rsidR="0091484A" w:rsidRPr="006B15E5" w:rsidRDefault="00582F9C" w:rsidP="0091484A">
            <w:pPr>
              <w:autoSpaceDE/>
              <w:autoSpaceDN/>
              <w:contextualSpacing/>
              <w:rPr>
                <w:rFonts w:asciiTheme="minorHAnsi" w:eastAsiaTheme="minorHAnsi" w:hAnsiTheme="minorHAnsi" w:cstheme="minorBidi"/>
              </w:rPr>
            </w:pPr>
            <w:r>
              <w:rPr>
                <w:rFonts w:asciiTheme="minorHAnsi" w:eastAsiaTheme="minorEastAsia" w:hAnsiTheme="minorHAnsi" w:cstheme="minorBidi"/>
              </w:rPr>
              <w:t>A</w:t>
            </w:r>
            <w:r w:rsidR="1DCF801B" w:rsidRPr="1DCF801B">
              <w:rPr>
                <w:rFonts w:asciiTheme="minorHAnsi" w:eastAsiaTheme="minorEastAsia" w:hAnsiTheme="minorHAnsi" w:cstheme="minorBidi"/>
              </w:rPr>
              <w:t xml:space="preserve">pplications </w:t>
            </w:r>
            <w:r w:rsidR="1DCF801B" w:rsidRPr="1DCF801B">
              <w:rPr>
                <w:rFonts w:asciiTheme="minorHAnsi" w:eastAsiaTheme="minorEastAsia" w:hAnsiTheme="minorHAnsi" w:cstheme="minorBidi"/>
                <w:b/>
                <w:bCs/>
                <w:i/>
                <w:iCs/>
              </w:rPr>
              <w:t>should</w:t>
            </w:r>
            <w:r w:rsidR="1DCF801B" w:rsidRPr="1DCF801B">
              <w:rPr>
                <w:rFonts w:asciiTheme="minorHAnsi" w:eastAsiaTheme="minorEastAsia" w:hAnsiTheme="minorHAnsi" w:cstheme="minorBidi"/>
              </w:rPr>
              <w:t xml:space="preserve"> </w:t>
            </w:r>
            <w:r w:rsidR="1DCF801B" w:rsidRPr="1DCF801B">
              <w:rPr>
                <w:rFonts w:asciiTheme="minorHAnsi" w:eastAsiaTheme="minorEastAsia" w:hAnsiTheme="minorHAnsi" w:cstheme="minorBidi"/>
                <w:b/>
                <w:bCs/>
                <w:i/>
                <w:iCs/>
              </w:rPr>
              <w:t>not</w:t>
            </w:r>
            <w:r w:rsidR="1DCF801B" w:rsidRPr="1DCF801B">
              <w:rPr>
                <w:rFonts w:asciiTheme="minorHAnsi" w:eastAsiaTheme="minorEastAsia" w:hAnsiTheme="minorHAnsi" w:cstheme="minorBidi"/>
              </w:rPr>
              <w:t xml:space="preserve"> focus on the following categories:</w:t>
            </w:r>
          </w:p>
          <w:p w14:paraId="2593DCA7" w14:textId="77777777" w:rsidR="0091484A" w:rsidRPr="006B15E5" w:rsidRDefault="0091484A" w:rsidP="0091484A">
            <w:pPr>
              <w:autoSpaceDE/>
              <w:autoSpaceDN/>
              <w:ind w:left="360"/>
              <w:contextualSpacing/>
              <w:rPr>
                <w:rFonts w:asciiTheme="minorHAnsi" w:eastAsiaTheme="minorHAnsi" w:hAnsiTheme="minorHAnsi" w:cstheme="minorBidi"/>
                <w:b/>
                <w:sz w:val="8"/>
                <w:szCs w:val="8"/>
              </w:rPr>
            </w:pPr>
          </w:p>
          <w:p w14:paraId="2C07BCC3" w14:textId="5CCE88A9" w:rsidR="00582F9C" w:rsidRDefault="009F6177" w:rsidP="1DCF801B">
            <w:pPr>
              <w:numPr>
                <w:ilvl w:val="0"/>
                <w:numId w:val="4"/>
              </w:numPr>
              <w:autoSpaceDE/>
              <w:autoSpaceDN/>
              <w:contextualSpacing/>
              <w:rPr>
                <w:rFonts w:asciiTheme="minorHAnsi" w:eastAsiaTheme="minorEastAsia" w:hAnsiTheme="minorHAnsi" w:cstheme="minorBidi"/>
              </w:rPr>
            </w:pPr>
            <w:r>
              <w:rPr>
                <w:rFonts w:asciiTheme="minorHAnsi" w:eastAsiaTheme="minorEastAsia" w:hAnsiTheme="minorHAnsi" w:cstheme="minorBidi"/>
              </w:rPr>
              <w:t>Test efficacy (or comparative efficacy) within a tight, protocol-controlled research setting (as opposed to more real-world and pragmatic CER)</w:t>
            </w:r>
          </w:p>
          <w:p w14:paraId="5F6F827E" w14:textId="53EDF769" w:rsidR="00582F9C" w:rsidRDefault="00582F9C" w:rsidP="1DCF801B">
            <w:pPr>
              <w:numPr>
                <w:ilvl w:val="0"/>
                <w:numId w:val="4"/>
              </w:numPr>
              <w:autoSpaceDE/>
              <w:autoSpaceDN/>
              <w:contextualSpacing/>
              <w:rPr>
                <w:rFonts w:asciiTheme="minorHAnsi" w:eastAsiaTheme="minorEastAsia" w:hAnsiTheme="minorHAnsi" w:cstheme="minorBidi"/>
              </w:rPr>
            </w:pPr>
            <w:r>
              <w:rPr>
                <w:rFonts w:asciiTheme="minorHAnsi" w:eastAsiaTheme="minorEastAsia" w:hAnsiTheme="minorHAnsi" w:cstheme="minorBidi"/>
              </w:rPr>
              <w:t>Study of the natural history of disease</w:t>
            </w:r>
          </w:p>
          <w:p w14:paraId="3484C923" w14:textId="77777777" w:rsidR="0091484A" w:rsidRDefault="1DCF801B" w:rsidP="1DCF801B">
            <w:pPr>
              <w:numPr>
                <w:ilvl w:val="0"/>
                <w:numId w:val="4"/>
              </w:numPr>
              <w:autoSpaceDE/>
              <w:autoSpaceDN/>
              <w:contextualSpacing/>
              <w:rPr>
                <w:rFonts w:asciiTheme="minorHAnsi" w:eastAsiaTheme="minorEastAsia" w:hAnsiTheme="minorHAnsi" w:cstheme="minorBidi"/>
              </w:rPr>
            </w:pPr>
            <w:r w:rsidRPr="1DCF801B">
              <w:rPr>
                <w:rFonts w:asciiTheme="minorHAnsi" w:eastAsiaTheme="minorEastAsia" w:hAnsiTheme="minorHAnsi" w:cstheme="minorBidi"/>
              </w:rPr>
              <w:t>Instrument development</w:t>
            </w:r>
          </w:p>
          <w:p w14:paraId="6B39569A" w14:textId="5C83169F" w:rsidR="00582F9C" w:rsidRDefault="00582F9C" w:rsidP="1DCF801B">
            <w:pPr>
              <w:numPr>
                <w:ilvl w:val="0"/>
                <w:numId w:val="4"/>
              </w:numPr>
              <w:autoSpaceDE/>
              <w:autoSpaceDN/>
              <w:contextualSpacing/>
              <w:rPr>
                <w:rFonts w:asciiTheme="minorHAnsi" w:eastAsiaTheme="minorEastAsia" w:hAnsiTheme="minorHAnsi" w:cstheme="minorBidi"/>
              </w:rPr>
            </w:pPr>
            <w:r>
              <w:rPr>
                <w:rFonts w:asciiTheme="minorHAnsi" w:eastAsiaTheme="minorEastAsia" w:hAnsiTheme="minorHAnsi" w:cstheme="minorBidi"/>
              </w:rPr>
              <w:t>Pharmacodynamics</w:t>
            </w:r>
          </w:p>
          <w:p w14:paraId="11BC3B86" w14:textId="77777777" w:rsidR="00582F9C" w:rsidRDefault="00582F9C" w:rsidP="1DCF801B">
            <w:pPr>
              <w:numPr>
                <w:ilvl w:val="0"/>
                <w:numId w:val="4"/>
              </w:numPr>
              <w:autoSpaceDE/>
              <w:autoSpaceDN/>
              <w:contextualSpacing/>
              <w:rPr>
                <w:rFonts w:asciiTheme="minorHAnsi" w:eastAsiaTheme="minorEastAsia" w:hAnsiTheme="minorHAnsi" w:cstheme="minorBidi"/>
              </w:rPr>
            </w:pPr>
            <w:r>
              <w:rPr>
                <w:rFonts w:asciiTheme="minorHAnsi" w:eastAsiaTheme="minorEastAsia" w:hAnsiTheme="minorHAnsi" w:cstheme="minorBidi"/>
              </w:rPr>
              <w:t>Fundamental science or study of biological mechanisms</w:t>
            </w:r>
          </w:p>
          <w:p w14:paraId="3CA30F9A" w14:textId="77777777" w:rsidR="00582F9C" w:rsidRDefault="00582F9C" w:rsidP="1DCF801B">
            <w:pPr>
              <w:numPr>
                <w:ilvl w:val="0"/>
                <w:numId w:val="4"/>
              </w:numPr>
              <w:autoSpaceDE/>
              <w:autoSpaceDN/>
              <w:contextualSpacing/>
              <w:rPr>
                <w:rFonts w:asciiTheme="minorHAnsi" w:eastAsiaTheme="minorEastAsia" w:hAnsiTheme="minorHAnsi" w:cstheme="minorBidi"/>
              </w:rPr>
            </w:pPr>
            <w:r>
              <w:rPr>
                <w:rFonts w:asciiTheme="minorHAnsi" w:eastAsiaTheme="minorEastAsia" w:hAnsiTheme="minorHAnsi" w:cstheme="minorBidi"/>
              </w:rPr>
              <w:t>Establishing efficacy for a new clinical strategy</w:t>
            </w:r>
          </w:p>
          <w:p w14:paraId="796EE87C" w14:textId="77777777" w:rsidR="00582F9C" w:rsidRDefault="00582F9C" w:rsidP="1DCF801B">
            <w:pPr>
              <w:numPr>
                <w:ilvl w:val="0"/>
                <w:numId w:val="4"/>
              </w:numPr>
              <w:autoSpaceDE/>
              <w:autoSpaceDN/>
              <w:contextualSpacing/>
              <w:rPr>
                <w:rFonts w:asciiTheme="minorHAnsi" w:eastAsiaTheme="minorEastAsia" w:hAnsiTheme="minorHAnsi" w:cstheme="minorBidi"/>
              </w:rPr>
            </w:pPr>
            <w:r>
              <w:rPr>
                <w:rFonts w:asciiTheme="minorHAnsi" w:eastAsiaTheme="minorEastAsia" w:hAnsiTheme="minorHAnsi" w:cstheme="minorBidi"/>
              </w:rPr>
              <w:t>Pilot studies intended to inform larger efforts</w:t>
            </w:r>
          </w:p>
          <w:p w14:paraId="0A0D9336" w14:textId="77777777" w:rsidR="0091484A" w:rsidRDefault="00582F9C" w:rsidP="00582F9C">
            <w:pPr>
              <w:numPr>
                <w:ilvl w:val="0"/>
                <w:numId w:val="4"/>
              </w:numPr>
              <w:autoSpaceDE/>
              <w:autoSpaceDN/>
              <w:contextualSpacing/>
              <w:rPr>
                <w:rFonts w:asciiTheme="minorHAnsi" w:eastAsiaTheme="minorEastAsia" w:hAnsiTheme="minorHAnsi" w:cstheme="minorBidi"/>
              </w:rPr>
            </w:pPr>
            <w:r>
              <w:rPr>
                <w:rFonts w:asciiTheme="minorHAnsi" w:eastAsiaTheme="minorEastAsia" w:hAnsiTheme="minorHAnsi" w:cstheme="minorBidi"/>
              </w:rPr>
              <w:t>Comparisons of patient characteristics rather than clinical strategy option</w:t>
            </w:r>
          </w:p>
          <w:p w14:paraId="5DE4B3A7" w14:textId="778EAA65" w:rsidR="00CE374B" w:rsidRPr="00C44856" w:rsidRDefault="00CE374B" w:rsidP="00C44856">
            <w:pPr>
              <w:pStyle w:val="PFABodyText"/>
              <w:numPr>
                <w:ilvl w:val="0"/>
                <w:numId w:val="4"/>
              </w:numPr>
              <w:rPr>
                <w:rFonts w:cstheme="minorHAnsi"/>
                <w:bCs/>
                <w:sz w:val="24"/>
                <w:szCs w:val="24"/>
              </w:rPr>
            </w:pPr>
            <w:r w:rsidRPr="00C44856">
              <w:rPr>
                <w:rFonts w:cstheme="minorHAnsi"/>
                <w:bCs/>
                <w:sz w:val="24"/>
                <w:szCs w:val="24"/>
              </w:rPr>
              <w:t>Developing, testing (establishing efficacy), and validating individual decision aids and tools.</w:t>
            </w:r>
          </w:p>
        </w:tc>
        <w:tc>
          <w:tcPr>
            <w:tcW w:w="2335" w:type="dxa"/>
            <w:vAlign w:val="center"/>
          </w:tcPr>
          <w:p w14:paraId="29CCFA77" w14:textId="77777777" w:rsidR="003F6DA3" w:rsidRPr="006B15E5" w:rsidRDefault="003F6DA3" w:rsidP="009C68AC">
            <w:pPr>
              <w:autoSpaceDE/>
              <w:autoSpaceDN/>
              <w:contextualSpacing/>
              <w:jc w:val="center"/>
              <w:rPr>
                <w:rFonts w:asciiTheme="minorHAnsi" w:eastAsiaTheme="minorHAnsi" w:hAnsiTheme="minorHAnsi" w:cstheme="minorBidi"/>
              </w:rPr>
            </w:pPr>
          </w:p>
          <w:p w14:paraId="37B1772E" w14:textId="77777777" w:rsidR="003F6DA3" w:rsidRPr="006B15E5" w:rsidRDefault="003F6DA3" w:rsidP="009C68AC">
            <w:pPr>
              <w:autoSpaceDE/>
              <w:autoSpaceDN/>
              <w:contextualSpacing/>
              <w:jc w:val="center"/>
              <w:rPr>
                <w:rFonts w:asciiTheme="minorHAnsi" w:eastAsiaTheme="minorHAnsi" w:hAnsiTheme="minorHAnsi" w:cstheme="minorBidi"/>
              </w:rPr>
            </w:pPr>
          </w:p>
          <w:p w14:paraId="2E35F249" w14:textId="77777777" w:rsidR="003F6DA3" w:rsidRPr="006B15E5" w:rsidRDefault="003F6DA3" w:rsidP="009C68AC">
            <w:pPr>
              <w:autoSpaceDE/>
              <w:autoSpaceDN/>
              <w:contextualSpacing/>
              <w:jc w:val="center"/>
              <w:rPr>
                <w:rFonts w:asciiTheme="minorHAnsi" w:eastAsiaTheme="minorHAnsi" w:hAnsiTheme="minorHAnsi" w:cstheme="minorBidi"/>
              </w:rPr>
            </w:pPr>
          </w:p>
          <w:p w14:paraId="669C9470" w14:textId="77777777" w:rsidR="003F6DA3" w:rsidRPr="006B15E5" w:rsidRDefault="1DCF801B" w:rsidP="009C68AC">
            <w:pPr>
              <w:autoSpaceDE/>
              <w:autoSpaceDN/>
              <w:contextualSpacing/>
              <w:jc w:val="center"/>
              <w:rPr>
                <w:rFonts w:asciiTheme="minorHAnsi" w:eastAsiaTheme="minorHAnsi" w:hAnsiTheme="minorHAnsi" w:cstheme="minorBidi"/>
              </w:rPr>
            </w:pPr>
            <w:r w:rsidRPr="1DCF801B">
              <w:rPr>
                <w:rFonts w:asciiTheme="minorHAnsi" w:eastAsiaTheme="minorEastAsia" w:hAnsiTheme="minorHAnsi" w:cstheme="minorBidi"/>
              </w:rPr>
              <w:t>If an application meets any of these conditions, please notify your MRO.</w:t>
            </w:r>
          </w:p>
          <w:p w14:paraId="1FF77630" w14:textId="77777777" w:rsidR="003F6DA3" w:rsidRPr="006B15E5" w:rsidRDefault="003F6DA3" w:rsidP="009C68AC">
            <w:pPr>
              <w:autoSpaceDE/>
              <w:autoSpaceDN/>
              <w:contextualSpacing/>
              <w:jc w:val="center"/>
              <w:rPr>
                <w:rFonts w:asciiTheme="minorHAnsi" w:eastAsiaTheme="minorHAnsi" w:hAnsiTheme="minorHAnsi" w:cstheme="minorBidi"/>
              </w:rPr>
            </w:pPr>
          </w:p>
          <w:p w14:paraId="737DDFAF" w14:textId="77777777" w:rsidR="003F6DA3" w:rsidRPr="006B15E5" w:rsidRDefault="1DCF801B" w:rsidP="009C68AC">
            <w:pPr>
              <w:autoSpaceDE/>
              <w:autoSpaceDN/>
              <w:contextualSpacing/>
              <w:jc w:val="center"/>
              <w:rPr>
                <w:rFonts w:asciiTheme="minorHAnsi" w:eastAsiaTheme="minorHAnsi" w:hAnsiTheme="minorHAnsi" w:cstheme="minorBidi"/>
                <w:b/>
              </w:rPr>
            </w:pPr>
            <w:r w:rsidRPr="1DCF801B">
              <w:rPr>
                <w:rFonts w:asciiTheme="minorHAnsi" w:eastAsiaTheme="minorEastAsia" w:hAnsiTheme="minorHAnsi" w:cstheme="minorBidi"/>
              </w:rPr>
              <w:t>Your MRO will discuss all identified issues with program staff and provide you with further instructions.</w:t>
            </w:r>
          </w:p>
        </w:tc>
      </w:tr>
    </w:tbl>
    <w:p w14:paraId="6CF07CB4" w14:textId="77777777" w:rsidR="003F6DA3" w:rsidRDefault="003F6DA3" w:rsidP="003F6DA3">
      <w:pPr>
        <w:rPr>
          <w:rFonts w:asciiTheme="minorHAnsi" w:hAnsiTheme="minorHAnsi" w:cstheme="minorHAnsi"/>
          <w:sz w:val="22"/>
          <w:szCs w:val="22"/>
        </w:rPr>
      </w:pPr>
    </w:p>
    <w:p w14:paraId="60ECEC31" w14:textId="77777777" w:rsidR="003F6DA3" w:rsidRDefault="003F6DA3" w:rsidP="003F6DA3">
      <w:pPr>
        <w:rPr>
          <w:rFonts w:asciiTheme="minorHAnsi" w:hAnsiTheme="minorHAnsi" w:cstheme="minorHAnsi"/>
          <w:sz w:val="22"/>
          <w:szCs w:val="22"/>
        </w:rPr>
      </w:pPr>
    </w:p>
    <w:p w14:paraId="6DD320F3" w14:textId="77777777" w:rsidR="003F6DA3" w:rsidRPr="00C36AD9" w:rsidRDefault="003F6DA3" w:rsidP="003F6DA3">
      <w:pPr>
        <w:rPr>
          <w:rFonts w:asciiTheme="minorHAnsi" w:hAnsiTheme="minorHAnsi" w:cstheme="minorHAnsi"/>
          <w:sz w:val="22"/>
          <w:szCs w:val="22"/>
        </w:rPr>
      </w:pPr>
    </w:p>
    <w:p w14:paraId="07DD9F75" w14:textId="77777777" w:rsidR="00C36AD9" w:rsidRDefault="00C36AD9"/>
    <w:sectPr w:rsidR="00C36AD9" w:rsidSect="00DD3094">
      <w:headerReference w:type="default" r:id="rId17"/>
      <w:footerReference w:type="default" r:id="rId1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DA9D2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C6150" w14:textId="77777777" w:rsidR="006D7611" w:rsidRDefault="006D7611" w:rsidP="002A3CC4">
      <w:r>
        <w:separator/>
      </w:r>
    </w:p>
  </w:endnote>
  <w:endnote w:type="continuationSeparator" w:id="0">
    <w:p w14:paraId="4545514E" w14:textId="77777777" w:rsidR="006D7611" w:rsidRDefault="006D7611" w:rsidP="002A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2768938"/>
      <w:docPartObj>
        <w:docPartGallery w:val="Page Numbers (Bottom of Page)"/>
        <w:docPartUnique/>
      </w:docPartObj>
    </w:sdtPr>
    <w:sdtEndPr>
      <w:rPr>
        <w:rFonts w:asciiTheme="minorHAnsi" w:hAnsiTheme="minorHAnsi"/>
        <w:noProof/>
      </w:rPr>
    </w:sdtEndPr>
    <w:sdtContent>
      <w:p w14:paraId="3D923998" w14:textId="1337B5B8" w:rsidR="00341A44" w:rsidRPr="00DE78F4" w:rsidRDefault="00341A44">
        <w:pPr>
          <w:pStyle w:val="Footer"/>
          <w:jc w:val="center"/>
          <w:rPr>
            <w:rFonts w:asciiTheme="minorHAnsi" w:hAnsiTheme="minorHAnsi"/>
          </w:rPr>
        </w:pPr>
        <w:r w:rsidRPr="00DE78F4">
          <w:rPr>
            <w:rFonts w:asciiTheme="minorHAnsi" w:hAnsiTheme="minorHAnsi"/>
          </w:rPr>
          <w:fldChar w:fldCharType="begin"/>
        </w:r>
        <w:r w:rsidRPr="00DE78F4">
          <w:rPr>
            <w:rFonts w:asciiTheme="minorHAnsi" w:hAnsiTheme="minorHAnsi"/>
          </w:rPr>
          <w:instrText xml:space="preserve"> PAGE   \* MERGEFORMAT </w:instrText>
        </w:r>
        <w:r w:rsidRPr="00DE78F4">
          <w:rPr>
            <w:rFonts w:asciiTheme="minorHAnsi" w:hAnsiTheme="minorHAnsi"/>
          </w:rPr>
          <w:fldChar w:fldCharType="separate"/>
        </w:r>
        <w:r w:rsidR="00AE6B74">
          <w:rPr>
            <w:rFonts w:asciiTheme="minorHAnsi" w:hAnsiTheme="minorHAnsi"/>
            <w:noProof/>
          </w:rPr>
          <w:t>10</w:t>
        </w:r>
        <w:r w:rsidRPr="00DE78F4">
          <w:rPr>
            <w:rFonts w:asciiTheme="minorHAnsi" w:hAnsiTheme="minorHAnsi"/>
            <w:noProof/>
          </w:rPr>
          <w:fldChar w:fldCharType="end"/>
        </w:r>
      </w:p>
    </w:sdtContent>
  </w:sdt>
  <w:p w14:paraId="3A5F21F0" w14:textId="77777777" w:rsidR="002A3CC4" w:rsidRDefault="002A3CC4">
    <w:pPr>
      <w:pStyle w:val="Footer"/>
    </w:pPr>
  </w:p>
  <w:p w14:paraId="6FCB2584" w14:textId="77777777" w:rsidR="00FD200B" w:rsidRDefault="00FD20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6E3F8" w14:textId="77777777" w:rsidR="006D7611" w:rsidRDefault="006D7611" w:rsidP="002A3CC4">
      <w:r>
        <w:separator/>
      </w:r>
    </w:p>
  </w:footnote>
  <w:footnote w:type="continuationSeparator" w:id="0">
    <w:p w14:paraId="51646FD7" w14:textId="77777777" w:rsidR="006D7611" w:rsidRDefault="006D7611" w:rsidP="002A3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CABEB" w14:textId="254FB5D6" w:rsidR="003401A4" w:rsidRPr="003401A4" w:rsidRDefault="003401A4" w:rsidP="003401A4">
    <w:pPr>
      <w:pStyle w:val="Header"/>
      <w:pBdr>
        <w:bottom w:val="single" w:sz="6" w:space="1" w:color="auto"/>
      </w:pBdr>
      <w:rPr>
        <w:rFonts w:asciiTheme="minorHAnsi" w:hAnsiTheme="minorHAnsi"/>
        <w:b/>
        <w:sz w:val="22"/>
        <w:szCs w:val="22"/>
      </w:rPr>
    </w:pPr>
  </w:p>
  <w:p w14:paraId="055EEA50" w14:textId="1E226C79" w:rsidR="003401A4" w:rsidRPr="003401A4" w:rsidRDefault="00CA4759" w:rsidP="003401A4">
    <w:pPr>
      <w:pStyle w:val="Header"/>
      <w:jc w:val="center"/>
      <w:rPr>
        <w:rFonts w:asciiTheme="minorHAnsi" w:hAnsiTheme="minorHAnsi"/>
        <w:b/>
        <w:sz w:val="22"/>
        <w:szCs w:val="22"/>
      </w:rPr>
    </w:pPr>
    <w:r>
      <w:rPr>
        <w:rFonts w:asciiTheme="minorHAnsi" w:eastAsiaTheme="minorEastAsia" w:hAnsiTheme="minorHAnsi" w:cstheme="minorBidi"/>
        <w:b/>
        <w:bCs/>
        <w:sz w:val="22"/>
        <w:szCs w:val="22"/>
      </w:rPr>
      <w:t>Comparison of Surgical and Nonsurgical Options for Management of Nonspecific Chronic Low Back Pain</w:t>
    </w:r>
    <w:r w:rsidR="00C8432F">
      <w:rPr>
        <w:rFonts w:asciiTheme="minorHAnsi" w:eastAsiaTheme="minorEastAsia" w:hAnsiTheme="minorHAnsi" w:cstheme="minorBidi"/>
        <w:b/>
        <w:bCs/>
        <w:sz w:val="22"/>
        <w:szCs w:val="22"/>
      </w:rPr>
      <w:t xml:space="preserve"> </w:t>
    </w:r>
    <w:r w:rsidR="1DCF801B" w:rsidRPr="1DCF801B">
      <w:rPr>
        <w:rFonts w:asciiTheme="minorHAnsi" w:eastAsiaTheme="minorEastAsia" w:hAnsiTheme="minorHAnsi" w:cstheme="minorBidi"/>
        <w:b/>
        <w:bCs/>
        <w:sz w:val="22"/>
        <w:szCs w:val="22"/>
      </w:rPr>
      <w:t xml:space="preserve">PFA Cycle </w:t>
    </w:r>
    <w:r>
      <w:rPr>
        <w:rFonts w:asciiTheme="minorHAnsi" w:eastAsiaTheme="minorEastAsia" w:hAnsiTheme="minorHAnsi" w:cstheme="minorBidi"/>
        <w:b/>
        <w:bCs/>
        <w:sz w:val="22"/>
        <w:szCs w:val="22"/>
      </w:rPr>
      <w:t>1, 2017</w:t>
    </w:r>
  </w:p>
  <w:p w14:paraId="00285295" w14:textId="7E07AE7E" w:rsidR="003401A4" w:rsidRPr="003401A4" w:rsidRDefault="1DCF801B" w:rsidP="003401A4">
    <w:pPr>
      <w:pStyle w:val="Header"/>
      <w:pBdr>
        <w:bottom w:val="single" w:sz="6" w:space="1" w:color="auto"/>
      </w:pBdr>
      <w:jc w:val="center"/>
      <w:rPr>
        <w:rFonts w:asciiTheme="minorHAnsi" w:hAnsiTheme="minorHAnsi"/>
        <w:b/>
        <w:sz w:val="22"/>
        <w:szCs w:val="22"/>
      </w:rPr>
    </w:pPr>
    <w:r w:rsidRPr="1DCF801B">
      <w:rPr>
        <w:rFonts w:asciiTheme="minorHAnsi" w:eastAsiaTheme="minorEastAsia" w:hAnsiTheme="minorHAnsi" w:cstheme="minorBidi"/>
        <w:b/>
        <w:bCs/>
        <w:sz w:val="22"/>
        <w:szCs w:val="22"/>
      </w:rPr>
      <w:t>Offline Reviewer Critique Template</w:t>
    </w:r>
  </w:p>
  <w:p w14:paraId="139ACD7E" w14:textId="77777777" w:rsidR="003401A4" w:rsidRDefault="003401A4">
    <w:pPr>
      <w:pStyle w:val="Header"/>
    </w:pPr>
  </w:p>
  <w:p w14:paraId="57A5DAC1" w14:textId="77777777" w:rsidR="00FD200B" w:rsidRDefault="00FD20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172A6"/>
    <w:multiLevelType w:val="hybridMultilevel"/>
    <w:tmpl w:val="4378E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A6B4D4D"/>
    <w:multiLevelType w:val="hybridMultilevel"/>
    <w:tmpl w:val="75360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B4F7C5E"/>
    <w:multiLevelType w:val="hybridMultilevel"/>
    <w:tmpl w:val="D096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F4052"/>
    <w:multiLevelType w:val="hybridMultilevel"/>
    <w:tmpl w:val="B6E4C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2D2E5D"/>
    <w:multiLevelType w:val="hybridMultilevel"/>
    <w:tmpl w:val="DA96258A"/>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127F501B"/>
    <w:multiLevelType w:val="hybridMultilevel"/>
    <w:tmpl w:val="7F4CF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7D02F91"/>
    <w:multiLevelType w:val="hybridMultilevel"/>
    <w:tmpl w:val="1E9C9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C08126C"/>
    <w:multiLevelType w:val="hybridMultilevel"/>
    <w:tmpl w:val="158E3C2C"/>
    <w:lvl w:ilvl="0" w:tplc="B1F8107C">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2252600"/>
    <w:multiLevelType w:val="hybridMultilevel"/>
    <w:tmpl w:val="DB9C7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001FA9"/>
    <w:multiLevelType w:val="hybridMultilevel"/>
    <w:tmpl w:val="88F8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2D4C3C"/>
    <w:multiLevelType w:val="hybridMultilevel"/>
    <w:tmpl w:val="44AE38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1E72F02"/>
    <w:multiLevelType w:val="hybridMultilevel"/>
    <w:tmpl w:val="95D69682"/>
    <w:lvl w:ilvl="0" w:tplc="32B01A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FA6E10"/>
    <w:multiLevelType w:val="hybridMultilevel"/>
    <w:tmpl w:val="3BD27A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65122D"/>
    <w:multiLevelType w:val="multilevel"/>
    <w:tmpl w:val="D93696CC"/>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331A22F5"/>
    <w:multiLevelType w:val="hybridMultilevel"/>
    <w:tmpl w:val="92400BBC"/>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nsid w:val="341662C2"/>
    <w:multiLevelType w:val="hybridMultilevel"/>
    <w:tmpl w:val="D4CC20F4"/>
    <w:lvl w:ilvl="0" w:tplc="8D101864">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704E51"/>
    <w:multiLevelType w:val="hybridMultilevel"/>
    <w:tmpl w:val="68029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1872F5"/>
    <w:multiLevelType w:val="hybridMultilevel"/>
    <w:tmpl w:val="CDB2DB0A"/>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3DF22471"/>
    <w:multiLevelType w:val="hybridMultilevel"/>
    <w:tmpl w:val="7F508B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DF6445E"/>
    <w:multiLevelType w:val="hybridMultilevel"/>
    <w:tmpl w:val="1A88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A97E94"/>
    <w:multiLevelType w:val="hybridMultilevel"/>
    <w:tmpl w:val="EE04AF60"/>
    <w:lvl w:ilvl="0" w:tplc="32B01AFE">
      <w:start w:val="1"/>
      <w:numFmt w:val="bullet"/>
      <w:lvlText w:val="•"/>
      <w:lvlJc w:val="left"/>
      <w:pPr>
        <w:ind w:left="360" w:hanging="360"/>
      </w:pPr>
      <w:rPr>
        <w:rFonts w:ascii="Calibri" w:hAnsi="Calibri" w:hint="default"/>
      </w:rPr>
    </w:lvl>
    <w:lvl w:ilvl="1" w:tplc="32B01AFE">
      <w:start w:val="1"/>
      <w:numFmt w:val="bullet"/>
      <w:lvlText w:val="•"/>
      <w:lvlJc w:val="left"/>
      <w:pPr>
        <w:ind w:left="1080" w:hanging="360"/>
      </w:pPr>
      <w:rPr>
        <w:rFonts w:ascii="Calibri" w:hAnsi="Calibri"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82E46C1"/>
    <w:multiLevelType w:val="hybridMultilevel"/>
    <w:tmpl w:val="4C3A9F12"/>
    <w:lvl w:ilvl="0" w:tplc="32B01A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456C2D"/>
    <w:multiLevelType w:val="hybridMultilevel"/>
    <w:tmpl w:val="FFB0B0B6"/>
    <w:lvl w:ilvl="0" w:tplc="C43A6BF8">
      <w:start w:val="1"/>
      <w:numFmt w:val="bullet"/>
      <w:lvlText w:val=""/>
      <w:lvlJc w:val="left"/>
      <w:pPr>
        <w:ind w:left="360" w:hanging="360"/>
      </w:pPr>
      <w:rPr>
        <w:rFonts w:ascii="Symbol" w:hAnsi="Symbol" w:hint="default"/>
      </w:rPr>
    </w:lvl>
    <w:lvl w:ilvl="1" w:tplc="32B01AFE">
      <w:start w:val="1"/>
      <w:numFmt w:val="bullet"/>
      <w:lvlText w:val="•"/>
      <w:lvlJc w:val="left"/>
      <w:pPr>
        <w:ind w:left="1080" w:hanging="360"/>
      </w:pPr>
      <w:rPr>
        <w:rFonts w:ascii="Calibri" w:hAnsi="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C3675B5"/>
    <w:multiLevelType w:val="hybridMultilevel"/>
    <w:tmpl w:val="08CA92CE"/>
    <w:lvl w:ilvl="0" w:tplc="AB7C3B2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CB2BCF"/>
    <w:multiLevelType w:val="hybridMultilevel"/>
    <w:tmpl w:val="C4F43D00"/>
    <w:lvl w:ilvl="0" w:tplc="0409000D">
      <w:start w:val="1"/>
      <w:numFmt w:val="bullet"/>
      <w:lvlText w:val=""/>
      <w:lvlJc w:val="left"/>
      <w:pPr>
        <w:ind w:left="1368" w:hanging="360"/>
      </w:pPr>
      <w:rPr>
        <w:rFonts w:ascii="Wingdings" w:hAnsi="Wingdings"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5">
    <w:nsid w:val="51A91042"/>
    <w:multiLevelType w:val="multilevel"/>
    <w:tmpl w:val="20001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0"/>
        </w:tabs>
        <w:ind w:left="0" w:hanging="360"/>
      </w:pPr>
      <w:rPr>
        <w:rFonts w:ascii="Symbol" w:hAnsi="Symbol" w:hint="default"/>
        <w:sz w:val="20"/>
      </w:rPr>
    </w:lvl>
    <w:lvl w:ilvl="2">
      <w:start w:val="1"/>
      <w:numFmt w:val="bullet"/>
      <w:lvlText w:val=""/>
      <w:lvlJc w:val="left"/>
      <w:pPr>
        <w:tabs>
          <w:tab w:val="num" w:pos="720"/>
        </w:tabs>
        <w:ind w:left="720" w:hanging="360"/>
      </w:pPr>
      <w:rPr>
        <w:rFonts w:ascii="Symbol" w:hAnsi="Symbol" w:hint="default"/>
        <w:sz w:val="22"/>
        <w:szCs w:val="22"/>
      </w:rPr>
    </w:lvl>
    <w:lvl w:ilvl="3" w:tentative="1">
      <w:start w:val="1"/>
      <w:numFmt w:val="bullet"/>
      <w:lvlText w:val=""/>
      <w:lvlJc w:val="left"/>
      <w:pPr>
        <w:tabs>
          <w:tab w:val="num" w:pos="1440"/>
        </w:tabs>
        <w:ind w:left="1440" w:hanging="360"/>
      </w:pPr>
      <w:rPr>
        <w:rFonts w:ascii="Symbol" w:hAnsi="Symbol" w:hint="default"/>
        <w:sz w:val="20"/>
      </w:rPr>
    </w:lvl>
    <w:lvl w:ilvl="4" w:tentative="1">
      <w:start w:val="1"/>
      <w:numFmt w:val="bullet"/>
      <w:lvlText w:val=""/>
      <w:lvlJc w:val="left"/>
      <w:pPr>
        <w:tabs>
          <w:tab w:val="num" w:pos="2160"/>
        </w:tabs>
        <w:ind w:left="2160" w:hanging="360"/>
      </w:pPr>
      <w:rPr>
        <w:rFonts w:ascii="Symbol" w:hAnsi="Symbol" w:hint="default"/>
        <w:sz w:val="20"/>
      </w:rPr>
    </w:lvl>
    <w:lvl w:ilvl="5" w:tentative="1">
      <w:start w:val="1"/>
      <w:numFmt w:val="bullet"/>
      <w:lvlText w:val=""/>
      <w:lvlJc w:val="left"/>
      <w:pPr>
        <w:tabs>
          <w:tab w:val="num" w:pos="2880"/>
        </w:tabs>
        <w:ind w:left="2880" w:hanging="360"/>
      </w:pPr>
      <w:rPr>
        <w:rFonts w:ascii="Symbol" w:hAnsi="Symbol" w:hint="default"/>
        <w:sz w:val="20"/>
      </w:rPr>
    </w:lvl>
    <w:lvl w:ilvl="6" w:tentative="1">
      <w:start w:val="1"/>
      <w:numFmt w:val="bullet"/>
      <w:lvlText w:val=""/>
      <w:lvlJc w:val="left"/>
      <w:pPr>
        <w:tabs>
          <w:tab w:val="num" w:pos="3600"/>
        </w:tabs>
        <w:ind w:left="3600" w:hanging="360"/>
      </w:pPr>
      <w:rPr>
        <w:rFonts w:ascii="Symbol" w:hAnsi="Symbol" w:hint="default"/>
        <w:sz w:val="20"/>
      </w:rPr>
    </w:lvl>
    <w:lvl w:ilvl="7" w:tentative="1">
      <w:start w:val="1"/>
      <w:numFmt w:val="bullet"/>
      <w:lvlText w:val=""/>
      <w:lvlJc w:val="left"/>
      <w:pPr>
        <w:tabs>
          <w:tab w:val="num" w:pos="4320"/>
        </w:tabs>
        <w:ind w:left="4320" w:hanging="360"/>
      </w:pPr>
      <w:rPr>
        <w:rFonts w:ascii="Symbol" w:hAnsi="Symbol" w:hint="default"/>
        <w:sz w:val="20"/>
      </w:rPr>
    </w:lvl>
    <w:lvl w:ilvl="8" w:tentative="1">
      <w:start w:val="1"/>
      <w:numFmt w:val="bullet"/>
      <w:lvlText w:val=""/>
      <w:lvlJc w:val="left"/>
      <w:pPr>
        <w:tabs>
          <w:tab w:val="num" w:pos="5040"/>
        </w:tabs>
        <w:ind w:left="5040" w:hanging="360"/>
      </w:pPr>
      <w:rPr>
        <w:rFonts w:ascii="Symbol" w:hAnsi="Symbol" w:hint="default"/>
        <w:sz w:val="20"/>
      </w:rPr>
    </w:lvl>
  </w:abstractNum>
  <w:abstractNum w:abstractNumId="26">
    <w:nsid w:val="57255EAC"/>
    <w:multiLevelType w:val="multilevel"/>
    <w:tmpl w:val="D93696CC"/>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nsid w:val="57883CF6"/>
    <w:multiLevelType w:val="hybridMultilevel"/>
    <w:tmpl w:val="5AFA93B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AD97A30"/>
    <w:multiLevelType w:val="hybridMultilevel"/>
    <w:tmpl w:val="89609D3A"/>
    <w:lvl w:ilvl="0" w:tplc="04090003">
      <w:start w:val="1"/>
      <w:numFmt w:val="bullet"/>
      <w:lvlText w:val="o"/>
      <w:lvlJc w:val="left"/>
      <w:pPr>
        <w:ind w:left="1368" w:hanging="360"/>
      </w:pPr>
      <w:rPr>
        <w:rFonts w:ascii="Courier New" w:hAnsi="Courier New" w:cs="Courier New"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9">
    <w:nsid w:val="5D5724E7"/>
    <w:multiLevelType w:val="hybridMultilevel"/>
    <w:tmpl w:val="0BDA019C"/>
    <w:lvl w:ilvl="0" w:tplc="04090001">
      <w:start w:val="1"/>
      <w:numFmt w:val="bullet"/>
      <w:lvlText w:val=""/>
      <w:lvlJc w:val="left"/>
      <w:pPr>
        <w:ind w:left="720" w:hanging="360"/>
      </w:pPr>
      <w:rPr>
        <w:rFonts w:ascii="Symbol" w:hAnsi="Symbol" w:hint="default"/>
      </w:rPr>
    </w:lvl>
    <w:lvl w:ilvl="1" w:tplc="32B01AFE">
      <w:start w:val="1"/>
      <w:numFmt w:val="bullet"/>
      <w:lvlText w:val="•"/>
      <w:lvlJc w:val="left"/>
      <w:pPr>
        <w:ind w:left="1440" w:hanging="360"/>
      </w:pPr>
      <w:rPr>
        <w:rFonts w:ascii="Calibri" w:hAnsi="Calibri" w:hint="default"/>
      </w:rPr>
    </w:lvl>
    <w:lvl w:ilvl="2" w:tplc="32B01AFE">
      <w:start w:val="1"/>
      <w:numFmt w:val="bullet"/>
      <w:lvlText w:val="•"/>
      <w:lvlJc w:val="left"/>
      <w:pPr>
        <w:ind w:left="2160" w:hanging="360"/>
      </w:pPr>
      <w:rPr>
        <w:rFonts w:ascii="Calibri" w:hAnsi="Calibri" w:hint="default"/>
      </w:rPr>
    </w:lvl>
    <w:lvl w:ilvl="3" w:tplc="0409000D">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FF1DA4"/>
    <w:multiLevelType w:val="hybridMultilevel"/>
    <w:tmpl w:val="9D86C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2C4529F"/>
    <w:multiLevelType w:val="hybridMultilevel"/>
    <w:tmpl w:val="5CD24E48"/>
    <w:lvl w:ilvl="0" w:tplc="B3A68CB8">
      <w:start w:val="1"/>
      <w:numFmt w:val="decimal"/>
      <w:lvlText w:val="%1."/>
      <w:lvlJc w:val="left"/>
      <w:pPr>
        <w:ind w:left="720" w:hanging="360"/>
      </w:pPr>
      <w:rPr>
        <w:rFonts w:asciiTheme="minorHAnsi" w:eastAsiaTheme="minorHAnsi"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6D7584"/>
    <w:multiLevelType w:val="hybridMultilevel"/>
    <w:tmpl w:val="4F980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B3C39A2"/>
    <w:multiLevelType w:val="hybridMultilevel"/>
    <w:tmpl w:val="6A76BA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EB02B3B"/>
    <w:multiLevelType w:val="hybridMultilevel"/>
    <w:tmpl w:val="661252EC"/>
    <w:lvl w:ilvl="0" w:tplc="6682E178">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5">
    <w:nsid w:val="6FEF60E3"/>
    <w:multiLevelType w:val="hybridMultilevel"/>
    <w:tmpl w:val="6E16A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81419B"/>
    <w:multiLevelType w:val="hybridMultilevel"/>
    <w:tmpl w:val="47BC8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CC6733"/>
    <w:multiLevelType w:val="hybridMultilevel"/>
    <w:tmpl w:val="0C4E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087474"/>
    <w:multiLevelType w:val="hybridMultilevel"/>
    <w:tmpl w:val="CDD84E82"/>
    <w:lvl w:ilvl="0" w:tplc="32B01AFE">
      <w:start w:val="1"/>
      <w:numFmt w:val="bullet"/>
      <w:lvlText w:val="•"/>
      <w:lvlJc w:val="left"/>
      <w:pPr>
        <w:ind w:left="72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7"/>
  </w:num>
  <w:num w:numId="2">
    <w:abstractNumId w:val="20"/>
  </w:num>
  <w:num w:numId="3">
    <w:abstractNumId w:val="16"/>
  </w:num>
  <w:num w:numId="4">
    <w:abstractNumId w:val="29"/>
  </w:num>
  <w:num w:numId="5">
    <w:abstractNumId w:val="11"/>
  </w:num>
  <w:num w:numId="6">
    <w:abstractNumId w:val="22"/>
  </w:num>
  <w:num w:numId="7">
    <w:abstractNumId w:val="3"/>
  </w:num>
  <w:num w:numId="8">
    <w:abstractNumId w:val="9"/>
  </w:num>
  <w:num w:numId="9">
    <w:abstractNumId w:val="2"/>
  </w:num>
  <w:num w:numId="10">
    <w:abstractNumId w:val="35"/>
  </w:num>
  <w:num w:numId="11">
    <w:abstractNumId w:val="33"/>
  </w:num>
  <w:num w:numId="12">
    <w:abstractNumId w:val="10"/>
  </w:num>
  <w:num w:numId="13">
    <w:abstractNumId w:val="18"/>
  </w:num>
  <w:num w:numId="14">
    <w:abstractNumId w:val="23"/>
  </w:num>
  <w:num w:numId="15">
    <w:abstractNumId w:val="1"/>
  </w:num>
  <w:num w:numId="16">
    <w:abstractNumId w:val="5"/>
  </w:num>
  <w:num w:numId="17">
    <w:abstractNumId w:val="6"/>
  </w:num>
  <w:num w:numId="18">
    <w:abstractNumId w:val="30"/>
  </w:num>
  <w:num w:numId="19">
    <w:abstractNumId w:val="32"/>
  </w:num>
  <w:num w:numId="20">
    <w:abstractNumId w:val="1"/>
  </w:num>
  <w:num w:numId="21">
    <w:abstractNumId w:val="37"/>
  </w:num>
  <w:num w:numId="22">
    <w:abstractNumId w:val="8"/>
  </w:num>
  <w:num w:numId="23">
    <w:abstractNumId w:val="17"/>
  </w:num>
  <w:num w:numId="24">
    <w:abstractNumId w:val="38"/>
  </w:num>
  <w:num w:numId="25">
    <w:abstractNumId w:val="4"/>
  </w:num>
  <w:num w:numId="26">
    <w:abstractNumId w:val="14"/>
  </w:num>
  <w:num w:numId="27">
    <w:abstractNumId w:val="21"/>
  </w:num>
  <w:num w:numId="28">
    <w:abstractNumId w:val="24"/>
  </w:num>
  <w:num w:numId="29">
    <w:abstractNumId w:val="12"/>
  </w:num>
  <w:num w:numId="30">
    <w:abstractNumId w:val="28"/>
  </w:num>
  <w:num w:numId="31">
    <w:abstractNumId w:val="0"/>
  </w:num>
  <w:num w:numId="32">
    <w:abstractNumId w:val="36"/>
  </w:num>
  <w:num w:numId="33">
    <w:abstractNumId w:val="25"/>
  </w:num>
  <w:num w:numId="34">
    <w:abstractNumId w:val="7"/>
  </w:num>
  <w:num w:numId="35">
    <w:abstractNumId w:val="26"/>
  </w:num>
  <w:num w:numId="36">
    <w:abstractNumId w:val="13"/>
  </w:num>
  <w:num w:numId="37">
    <w:abstractNumId w:val="15"/>
  </w:num>
  <w:num w:numId="38">
    <w:abstractNumId w:val="31"/>
  </w:num>
  <w:num w:numId="39">
    <w:abstractNumId w:val="34"/>
  </w:num>
  <w:num w:numId="4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lly Ramsawh">
    <w15:presenceInfo w15:providerId="None" w15:userId="Holly Ramsaw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AD9"/>
    <w:rsid w:val="00032422"/>
    <w:rsid w:val="00035FEC"/>
    <w:rsid w:val="000835C5"/>
    <w:rsid w:val="000A00F0"/>
    <w:rsid w:val="000E2146"/>
    <w:rsid w:val="000E63F3"/>
    <w:rsid w:val="00112480"/>
    <w:rsid w:val="00143B65"/>
    <w:rsid w:val="00145F74"/>
    <w:rsid w:val="00162953"/>
    <w:rsid w:val="00182468"/>
    <w:rsid w:val="001945EC"/>
    <w:rsid w:val="001A20A2"/>
    <w:rsid w:val="001B3139"/>
    <w:rsid w:val="001B45D3"/>
    <w:rsid w:val="001C3539"/>
    <w:rsid w:val="001D3833"/>
    <w:rsid w:val="001F0297"/>
    <w:rsid w:val="0020561A"/>
    <w:rsid w:val="00221B41"/>
    <w:rsid w:val="00227DEE"/>
    <w:rsid w:val="00255E7A"/>
    <w:rsid w:val="00256386"/>
    <w:rsid w:val="002563D2"/>
    <w:rsid w:val="002563D7"/>
    <w:rsid w:val="0026009B"/>
    <w:rsid w:val="002610E2"/>
    <w:rsid w:val="00264B95"/>
    <w:rsid w:val="0028753B"/>
    <w:rsid w:val="002A3CC4"/>
    <w:rsid w:val="002A4FEF"/>
    <w:rsid w:val="002C35A0"/>
    <w:rsid w:val="002D0A3D"/>
    <w:rsid w:val="002E4220"/>
    <w:rsid w:val="002F1FDC"/>
    <w:rsid w:val="002F2BD9"/>
    <w:rsid w:val="002F3EAC"/>
    <w:rsid w:val="0031017F"/>
    <w:rsid w:val="0031122D"/>
    <w:rsid w:val="003401A4"/>
    <w:rsid w:val="0034038F"/>
    <w:rsid w:val="0034088A"/>
    <w:rsid w:val="00341A44"/>
    <w:rsid w:val="0036434E"/>
    <w:rsid w:val="003666AF"/>
    <w:rsid w:val="003754C2"/>
    <w:rsid w:val="00377883"/>
    <w:rsid w:val="00385D70"/>
    <w:rsid w:val="003B5782"/>
    <w:rsid w:val="003D1171"/>
    <w:rsid w:val="003D2E8E"/>
    <w:rsid w:val="003D7087"/>
    <w:rsid w:val="003E0911"/>
    <w:rsid w:val="003E1F4E"/>
    <w:rsid w:val="003E74C0"/>
    <w:rsid w:val="003E7BF3"/>
    <w:rsid w:val="003F0537"/>
    <w:rsid w:val="003F3E6C"/>
    <w:rsid w:val="003F5AAC"/>
    <w:rsid w:val="003F60E8"/>
    <w:rsid w:val="003F6DA3"/>
    <w:rsid w:val="003F7161"/>
    <w:rsid w:val="00406B28"/>
    <w:rsid w:val="00411394"/>
    <w:rsid w:val="004401A2"/>
    <w:rsid w:val="00454B2A"/>
    <w:rsid w:val="0046257C"/>
    <w:rsid w:val="00473254"/>
    <w:rsid w:val="00491CA0"/>
    <w:rsid w:val="004D1985"/>
    <w:rsid w:val="004D3C62"/>
    <w:rsid w:val="004D3CCE"/>
    <w:rsid w:val="004F4339"/>
    <w:rsid w:val="005167BC"/>
    <w:rsid w:val="0051768C"/>
    <w:rsid w:val="00527810"/>
    <w:rsid w:val="00537091"/>
    <w:rsid w:val="00546BAD"/>
    <w:rsid w:val="0055041E"/>
    <w:rsid w:val="00553226"/>
    <w:rsid w:val="00557E64"/>
    <w:rsid w:val="00566560"/>
    <w:rsid w:val="00573772"/>
    <w:rsid w:val="00582F9C"/>
    <w:rsid w:val="00590EF1"/>
    <w:rsid w:val="00595539"/>
    <w:rsid w:val="005B13A3"/>
    <w:rsid w:val="005B3997"/>
    <w:rsid w:val="005F1A8F"/>
    <w:rsid w:val="00602155"/>
    <w:rsid w:val="00606E5E"/>
    <w:rsid w:val="0061030C"/>
    <w:rsid w:val="00650CDF"/>
    <w:rsid w:val="00650FC9"/>
    <w:rsid w:val="00654417"/>
    <w:rsid w:val="00654E59"/>
    <w:rsid w:val="00664D19"/>
    <w:rsid w:val="0067598E"/>
    <w:rsid w:val="00686911"/>
    <w:rsid w:val="00694A63"/>
    <w:rsid w:val="006B15E5"/>
    <w:rsid w:val="006B755C"/>
    <w:rsid w:val="006D17D0"/>
    <w:rsid w:val="006D31D3"/>
    <w:rsid w:val="006D7611"/>
    <w:rsid w:val="006E6928"/>
    <w:rsid w:val="006F5092"/>
    <w:rsid w:val="0070524B"/>
    <w:rsid w:val="007217B8"/>
    <w:rsid w:val="00726806"/>
    <w:rsid w:val="007600F8"/>
    <w:rsid w:val="007829FC"/>
    <w:rsid w:val="00784CC3"/>
    <w:rsid w:val="007A64DB"/>
    <w:rsid w:val="007E465D"/>
    <w:rsid w:val="007E5C35"/>
    <w:rsid w:val="007F4913"/>
    <w:rsid w:val="0084204C"/>
    <w:rsid w:val="008467DC"/>
    <w:rsid w:val="008826D9"/>
    <w:rsid w:val="008850DE"/>
    <w:rsid w:val="008A1172"/>
    <w:rsid w:val="008A3050"/>
    <w:rsid w:val="008B34FE"/>
    <w:rsid w:val="008C077F"/>
    <w:rsid w:val="0091484A"/>
    <w:rsid w:val="00917C57"/>
    <w:rsid w:val="00944CAB"/>
    <w:rsid w:val="00956C9D"/>
    <w:rsid w:val="00963846"/>
    <w:rsid w:val="00997B1C"/>
    <w:rsid w:val="009B608E"/>
    <w:rsid w:val="009C2816"/>
    <w:rsid w:val="009D41A4"/>
    <w:rsid w:val="009F1FBC"/>
    <w:rsid w:val="009F585C"/>
    <w:rsid w:val="009F6177"/>
    <w:rsid w:val="00A0717D"/>
    <w:rsid w:val="00A1345C"/>
    <w:rsid w:val="00A23DD9"/>
    <w:rsid w:val="00A43A0F"/>
    <w:rsid w:val="00A4649A"/>
    <w:rsid w:val="00A8697F"/>
    <w:rsid w:val="00A90FFB"/>
    <w:rsid w:val="00A956E7"/>
    <w:rsid w:val="00AD106F"/>
    <w:rsid w:val="00AE0B4D"/>
    <w:rsid w:val="00AE6B74"/>
    <w:rsid w:val="00AE7FB6"/>
    <w:rsid w:val="00B01813"/>
    <w:rsid w:val="00B07548"/>
    <w:rsid w:val="00B07BE3"/>
    <w:rsid w:val="00B07CED"/>
    <w:rsid w:val="00B358AE"/>
    <w:rsid w:val="00B45D56"/>
    <w:rsid w:val="00B46BB2"/>
    <w:rsid w:val="00B62E96"/>
    <w:rsid w:val="00B82CAF"/>
    <w:rsid w:val="00B97F0D"/>
    <w:rsid w:val="00BB3E07"/>
    <w:rsid w:val="00BC72B7"/>
    <w:rsid w:val="00C0111B"/>
    <w:rsid w:val="00C043C2"/>
    <w:rsid w:val="00C36AD9"/>
    <w:rsid w:val="00C44856"/>
    <w:rsid w:val="00C57272"/>
    <w:rsid w:val="00C6745A"/>
    <w:rsid w:val="00C840C3"/>
    <w:rsid w:val="00C8432F"/>
    <w:rsid w:val="00C86396"/>
    <w:rsid w:val="00CA4759"/>
    <w:rsid w:val="00CA4996"/>
    <w:rsid w:val="00CA52C1"/>
    <w:rsid w:val="00CA6463"/>
    <w:rsid w:val="00CB1EAA"/>
    <w:rsid w:val="00CC03AE"/>
    <w:rsid w:val="00CC08D2"/>
    <w:rsid w:val="00CD72E7"/>
    <w:rsid w:val="00CE374B"/>
    <w:rsid w:val="00CE5709"/>
    <w:rsid w:val="00D57685"/>
    <w:rsid w:val="00D72BFD"/>
    <w:rsid w:val="00D761C4"/>
    <w:rsid w:val="00D8697F"/>
    <w:rsid w:val="00DA3AE1"/>
    <w:rsid w:val="00DB2233"/>
    <w:rsid w:val="00DD3094"/>
    <w:rsid w:val="00DE0525"/>
    <w:rsid w:val="00DE78F4"/>
    <w:rsid w:val="00DF5D2B"/>
    <w:rsid w:val="00E02F63"/>
    <w:rsid w:val="00E20640"/>
    <w:rsid w:val="00E21EEC"/>
    <w:rsid w:val="00E251CB"/>
    <w:rsid w:val="00E61E67"/>
    <w:rsid w:val="00E85FFA"/>
    <w:rsid w:val="00E90220"/>
    <w:rsid w:val="00E94CB0"/>
    <w:rsid w:val="00E95D85"/>
    <w:rsid w:val="00EB3D29"/>
    <w:rsid w:val="00ED0661"/>
    <w:rsid w:val="00EE3390"/>
    <w:rsid w:val="00EE5A14"/>
    <w:rsid w:val="00F33DC0"/>
    <w:rsid w:val="00F84065"/>
    <w:rsid w:val="00F869F9"/>
    <w:rsid w:val="00FB30E0"/>
    <w:rsid w:val="00FB3F3A"/>
    <w:rsid w:val="00FC0A31"/>
    <w:rsid w:val="00FC3611"/>
    <w:rsid w:val="00FD1DA4"/>
    <w:rsid w:val="00FD200B"/>
    <w:rsid w:val="00FF3297"/>
    <w:rsid w:val="00FF4B74"/>
    <w:rsid w:val="09A5CCFD"/>
    <w:rsid w:val="0BAE0F91"/>
    <w:rsid w:val="1A2B879D"/>
    <w:rsid w:val="1DCF801B"/>
    <w:rsid w:val="444B572F"/>
    <w:rsid w:val="4DB6A56B"/>
    <w:rsid w:val="53A9C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9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AD9"/>
    <w:pPr>
      <w:autoSpaceDE w:val="0"/>
      <w:autoSpaceDN w:val="0"/>
      <w:spacing w:after="0" w:line="240" w:lineRule="auto"/>
    </w:pPr>
    <w:rPr>
      <w:rFonts w:ascii="Times" w:eastAsia="Times New Roman" w:hAnsi="Times" w:cs="Times New Roman"/>
      <w:sz w:val="24"/>
      <w:szCs w:val="24"/>
    </w:rPr>
  </w:style>
  <w:style w:type="paragraph" w:styleId="Heading1">
    <w:name w:val="heading 1"/>
    <w:basedOn w:val="Normal"/>
    <w:next w:val="Normal"/>
    <w:link w:val="Heading1Char"/>
    <w:qFormat/>
    <w:rsid w:val="00341A44"/>
    <w:pPr>
      <w:keepNext/>
      <w:jc w:val="center"/>
      <w:outlineLvl w:val="0"/>
    </w:pPr>
    <w:rPr>
      <w:rFonts w:ascii="Arial" w:hAnsi="Arial" w:cs="Arial"/>
      <w:b/>
      <w:bCs/>
      <w:sz w:val="22"/>
      <w:szCs w:val="22"/>
    </w:rPr>
  </w:style>
  <w:style w:type="paragraph" w:styleId="Heading3">
    <w:name w:val="heading 3"/>
    <w:basedOn w:val="Normal"/>
    <w:next w:val="Normal"/>
    <w:link w:val="Heading3Char"/>
    <w:uiPriority w:val="9"/>
    <w:semiHidden/>
    <w:unhideWhenUsed/>
    <w:qFormat/>
    <w:rsid w:val="003F6DA3"/>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7272"/>
    <w:pPr>
      <w:ind w:left="720"/>
      <w:contextualSpacing/>
    </w:pPr>
  </w:style>
  <w:style w:type="paragraph" w:styleId="BalloonText">
    <w:name w:val="Balloon Text"/>
    <w:basedOn w:val="Normal"/>
    <w:link w:val="BalloonTextChar"/>
    <w:uiPriority w:val="99"/>
    <w:semiHidden/>
    <w:unhideWhenUsed/>
    <w:rsid w:val="005F1A8F"/>
    <w:rPr>
      <w:rFonts w:ascii="Tahoma" w:hAnsi="Tahoma" w:cs="Tahoma"/>
      <w:sz w:val="16"/>
      <w:szCs w:val="16"/>
    </w:rPr>
  </w:style>
  <w:style w:type="character" w:customStyle="1" w:styleId="BalloonTextChar">
    <w:name w:val="Balloon Text Char"/>
    <w:basedOn w:val="DefaultParagraphFont"/>
    <w:link w:val="BalloonText"/>
    <w:uiPriority w:val="99"/>
    <w:semiHidden/>
    <w:rsid w:val="005F1A8F"/>
    <w:rPr>
      <w:rFonts w:ascii="Tahoma" w:eastAsia="Times New Roman" w:hAnsi="Tahoma" w:cs="Tahoma"/>
      <w:sz w:val="16"/>
      <w:szCs w:val="16"/>
    </w:rPr>
  </w:style>
  <w:style w:type="paragraph" w:styleId="Header">
    <w:name w:val="header"/>
    <w:basedOn w:val="Normal"/>
    <w:link w:val="HeaderChar"/>
    <w:uiPriority w:val="99"/>
    <w:unhideWhenUsed/>
    <w:rsid w:val="002A3CC4"/>
    <w:pPr>
      <w:tabs>
        <w:tab w:val="center" w:pos="4680"/>
        <w:tab w:val="right" w:pos="9360"/>
      </w:tabs>
    </w:pPr>
  </w:style>
  <w:style w:type="character" w:customStyle="1" w:styleId="HeaderChar">
    <w:name w:val="Header Char"/>
    <w:basedOn w:val="DefaultParagraphFont"/>
    <w:link w:val="Header"/>
    <w:uiPriority w:val="99"/>
    <w:rsid w:val="002A3CC4"/>
    <w:rPr>
      <w:rFonts w:ascii="Times" w:eastAsia="Times New Roman" w:hAnsi="Times" w:cs="Times New Roman"/>
      <w:sz w:val="24"/>
      <w:szCs w:val="24"/>
    </w:rPr>
  </w:style>
  <w:style w:type="paragraph" w:styleId="Footer">
    <w:name w:val="footer"/>
    <w:basedOn w:val="Normal"/>
    <w:link w:val="FooterChar"/>
    <w:uiPriority w:val="99"/>
    <w:unhideWhenUsed/>
    <w:rsid w:val="002A3CC4"/>
    <w:pPr>
      <w:tabs>
        <w:tab w:val="center" w:pos="4680"/>
        <w:tab w:val="right" w:pos="9360"/>
      </w:tabs>
    </w:pPr>
  </w:style>
  <w:style w:type="character" w:customStyle="1" w:styleId="FooterChar">
    <w:name w:val="Footer Char"/>
    <w:basedOn w:val="DefaultParagraphFont"/>
    <w:link w:val="Footer"/>
    <w:uiPriority w:val="99"/>
    <w:rsid w:val="002A3CC4"/>
    <w:rPr>
      <w:rFonts w:ascii="Times" w:eastAsia="Times New Roman" w:hAnsi="Times" w:cs="Times New Roman"/>
      <w:sz w:val="24"/>
      <w:szCs w:val="24"/>
    </w:rPr>
  </w:style>
  <w:style w:type="character" w:styleId="CommentReference">
    <w:name w:val="annotation reference"/>
    <w:basedOn w:val="DefaultParagraphFont"/>
    <w:uiPriority w:val="99"/>
    <w:semiHidden/>
    <w:unhideWhenUsed/>
    <w:rsid w:val="00726806"/>
    <w:rPr>
      <w:sz w:val="16"/>
      <w:szCs w:val="16"/>
    </w:rPr>
  </w:style>
  <w:style w:type="paragraph" w:styleId="CommentText">
    <w:name w:val="annotation text"/>
    <w:basedOn w:val="Normal"/>
    <w:link w:val="CommentTextChar"/>
    <w:uiPriority w:val="99"/>
    <w:semiHidden/>
    <w:unhideWhenUsed/>
    <w:rsid w:val="00726806"/>
    <w:rPr>
      <w:sz w:val="20"/>
      <w:szCs w:val="20"/>
    </w:rPr>
  </w:style>
  <w:style w:type="character" w:customStyle="1" w:styleId="CommentTextChar">
    <w:name w:val="Comment Text Char"/>
    <w:basedOn w:val="DefaultParagraphFont"/>
    <w:link w:val="CommentText"/>
    <w:uiPriority w:val="99"/>
    <w:semiHidden/>
    <w:rsid w:val="00726806"/>
    <w:rPr>
      <w:rFonts w:ascii="Times" w:eastAsia="Times New Roman" w:hAnsi="Times" w:cs="Times New Roman"/>
      <w:sz w:val="20"/>
      <w:szCs w:val="20"/>
    </w:rPr>
  </w:style>
  <w:style w:type="paragraph" w:styleId="CommentSubject">
    <w:name w:val="annotation subject"/>
    <w:basedOn w:val="CommentText"/>
    <w:next w:val="CommentText"/>
    <w:link w:val="CommentSubjectChar"/>
    <w:uiPriority w:val="99"/>
    <w:semiHidden/>
    <w:unhideWhenUsed/>
    <w:rsid w:val="00726806"/>
    <w:rPr>
      <w:b/>
      <w:bCs/>
    </w:rPr>
  </w:style>
  <w:style w:type="character" w:customStyle="1" w:styleId="CommentSubjectChar">
    <w:name w:val="Comment Subject Char"/>
    <w:basedOn w:val="CommentTextChar"/>
    <w:link w:val="CommentSubject"/>
    <w:uiPriority w:val="99"/>
    <w:semiHidden/>
    <w:rsid w:val="00726806"/>
    <w:rPr>
      <w:rFonts w:ascii="Times" w:eastAsia="Times New Roman" w:hAnsi="Times" w:cs="Times New Roman"/>
      <w:b/>
      <w:bCs/>
      <w:sz w:val="20"/>
      <w:szCs w:val="20"/>
    </w:rPr>
  </w:style>
  <w:style w:type="character" w:customStyle="1" w:styleId="Heading1Char">
    <w:name w:val="Heading 1 Char"/>
    <w:basedOn w:val="DefaultParagraphFont"/>
    <w:link w:val="Heading1"/>
    <w:rsid w:val="00341A44"/>
    <w:rPr>
      <w:rFonts w:ascii="Arial" w:eastAsia="Times New Roman" w:hAnsi="Arial" w:cs="Arial"/>
      <w:b/>
      <w:bCs/>
    </w:rPr>
  </w:style>
  <w:style w:type="paragraph" w:customStyle="1" w:styleId="Default">
    <w:name w:val="Default"/>
    <w:rsid w:val="00341A44"/>
    <w:pPr>
      <w:autoSpaceDE w:val="0"/>
      <w:autoSpaceDN w:val="0"/>
      <w:adjustRightInd w:val="0"/>
      <w:spacing w:after="0" w:line="240" w:lineRule="auto"/>
    </w:pPr>
    <w:rPr>
      <w:rFonts w:ascii="Arial" w:hAnsi="Arial" w:cs="Arial"/>
      <w:color w:val="000000"/>
      <w:sz w:val="24"/>
      <w:szCs w:val="24"/>
    </w:rPr>
  </w:style>
  <w:style w:type="character" w:customStyle="1" w:styleId="Heading3Char">
    <w:name w:val="Heading 3 Char"/>
    <w:basedOn w:val="DefaultParagraphFont"/>
    <w:link w:val="Heading3"/>
    <w:uiPriority w:val="9"/>
    <w:semiHidden/>
    <w:rsid w:val="003F6DA3"/>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3F6DA3"/>
    <w:rPr>
      <w:color w:val="0000FF" w:themeColor="hyperlink"/>
      <w:u w:val="single"/>
    </w:rPr>
  </w:style>
  <w:style w:type="paragraph" w:styleId="Revision">
    <w:name w:val="Revision"/>
    <w:hidden/>
    <w:uiPriority w:val="99"/>
    <w:semiHidden/>
    <w:rsid w:val="00256386"/>
    <w:pPr>
      <w:spacing w:after="0" w:line="240" w:lineRule="auto"/>
    </w:pPr>
    <w:rPr>
      <w:rFonts w:ascii="Times" w:eastAsia="Times New Roman" w:hAnsi="Times" w:cs="Times New Roman"/>
      <w:sz w:val="24"/>
      <w:szCs w:val="24"/>
    </w:rPr>
  </w:style>
  <w:style w:type="character" w:styleId="FollowedHyperlink">
    <w:name w:val="FollowedHyperlink"/>
    <w:basedOn w:val="DefaultParagraphFont"/>
    <w:uiPriority w:val="99"/>
    <w:semiHidden/>
    <w:unhideWhenUsed/>
    <w:rsid w:val="004F4339"/>
    <w:rPr>
      <w:color w:val="800080" w:themeColor="followedHyperlink"/>
      <w:u w:val="single"/>
    </w:rPr>
  </w:style>
  <w:style w:type="paragraph" w:customStyle="1" w:styleId="paragraph">
    <w:name w:val="paragraph"/>
    <w:basedOn w:val="Normal"/>
    <w:rsid w:val="00582F9C"/>
    <w:pPr>
      <w:autoSpaceDE/>
      <w:autoSpaceDN/>
      <w:spacing w:before="100" w:beforeAutospacing="1" w:after="100" w:afterAutospacing="1"/>
    </w:pPr>
    <w:rPr>
      <w:rFonts w:ascii="Times New Roman" w:hAnsi="Times New Roman"/>
    </w:rPr>
  </w:style>
  <w:style w:type="character" w:customStyle="1" w:styleId="normaltextrun">
    <w:name w:val="normaltextrun"/>
    <w:basedOn w:val="DefaultParagraphFont"/>
    <w:rsid w:val="00582F9C"/>
  </w:style>
  <w:style w:type="character" w:customStyle="1" w:styleId="eop">
    <w:name w:val="eop"/>
    <w:basedOn w:val="DefaultParagraphFont"/>
    <w:rsid w:val="00582F9C"/>
  </w:style>
  <w:style w:type="paragraph" w:styleId="NormalWeb">
    <w:name w:val="Normal (Web)"/>
    <w:basedOn w:val="Normal"/>
    <w:uiPriority w:val="99"/>
    <w:unhideWhenUsed/>
    <w:rsid w:val="00582F9C"/>
    <w:pPr>
      <w:autoSpaceDE/>
      <w:autoSpaceDN/>
      <w:spacing w:before="100" w:beforeAutospacing="1" w:after="100" w:afterAutospacing="1"/>
    </w:pPr>
    <w:rPr>
      <w:rFonts w:ascii="Times New Roman" w:hAnsi="Times New Roman"/>
    </w:rPr>
  </w:style>
  <w:style w:type="character" w:customStyle="1" w:styleId="PFABodyTextChar">
    <w:name w:val="PFA Body Text Char"/>
    <w:basedOn w:val="DefaultParagraphFont"/>
    <w:link w:val="PFABodyText"/>
    <w:uiPriority w:val="1"/>
    <w:locked/>
    <w:rsid w:val="00CE374B"/>
  </w:style>
  <w:style w:type="paragraph" w:customStyle="1" w:styleId="PFABodyText">
    <w:name w:val="PFA Body Text"/>
    <w:basedOn w:val="Normal"/>
    <w:link w:val="PFABodyTextChar"/>
    <w:uiPriority w:val="1"/>
    <w:qFormat/>
    <w:rsid w:val="00CE374B"/>
    <w:pPr>
      <w:widowControl w:val="0"/>
      <w:autoSpaceDE/>
      <w:autoSpaceDN/>
      <w:spacing w:after="120" w:line="276" w:lineRule="auto"/>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AD9"/>
    <w:pPr>
      <w:autoSpaceDE w:val="0"/>
      <w:autoSpaceDN w:val="0"/>
      <w:spacing w:after="0" w:line="240" w:lineRule="auto"/>
    </w:pPr>
    <w:rPr>
      <w:rFonts w:ascii="Times" w:eastAsia="Times New Roman" w:hAnsi="Times" w:cs="Times New Roman"/>
      <w:sz w:val="24"/>
      <w:szCs w:val="24"/>
    </w:rPr>
  </w:style>
  <w:style w:type="paragraph" w:styleId="Heading1">
    <w:name w:val="heading 1"/>
    <w:basedOn w:val="Normal"/>
    <w:next w:val="Normal"/>
    <w:link w:val="Heading1Char"/>
    <w:qFormat/>
    <w:rsid w:val="00341A44"/>
    <w:pPr>
      <w:keepNext/>
      <w:jc w:val="center"/>
      <w:outlineLvl w:val="0"/>
    </w:pPr>
    <w:rPr>
      <w:rFonts w:ascii="Arial" w:hAnsi="Arial" w:cs="Arial"/>
      <w:b/>
      <w:bCs/>
      <w:sz w:val="22"/>
      <w:szCs w:val="22"/>
    </w:rPr>
  </w:style>
  <w:style w:type="paragraph" w:styleId="Heading3">
    <w:name w:val="heading 3"/>
    <w:basedOn w:val="Normal"/>
    <w:next w:val="Normal"/>
    <w:link w:val="Heading3Char"/>
    <w:uiPriority w:val="9"/>
    <w:semiHidden/>
    <w:unhideWhenUsed/>
    <w:qFormat/>
    <w:rsid w:val="003F6DA3"/>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7272"/>
    <w:pPr>
      <w:ind w:left="720"/>
      <w:contextualSpacing/>
    </w:pPr>
  </w:style>
  <w:style w:type="paragraph" w:styleId="BalloonText">
    <w:name w:val="Balloon Text"/>
    <w:basedOn w:val="Normal"/>
    <w:link w:val="BalloonTextChar"/>
    <w:uiPriority w:val="99"/>
    <w:semiHidden/>
    <w:unhideWhenUsed/>
    <w:rsid w:val="005F1A8F"/>
    <w:rPr>
      <w:rFonts w:ascii="Tahoma" w:hAnsi="Tahoma" w:cs="Tahoma"/>
      <w:sz w:val="16"/>
      <w:szCs w:val="16"/>
    </w:rPr>
  </w:style>
  <w:style w:type="character" w:customStyle="1" w:styleId="BalloonTextChar">
    <w:name w:val="Balloon Text Char"/>
    <w:basedOn w:val="DefaultParagraphFont"/>
    <w:link w:val="BalloonText"/>
    <w:uiPriority w:val="99"/>
    <w:semiHidden/>
    <w:rsid w:val="005F1A8F"/>
    <w:rPr>
      <w:rFonts w:ascii="Tahoma" w:eastAsia="Times New Roman" w:hAnsi="Tahoma" w:cs="Tahoma"/>
      <w:sz w:val="16"/>
      <w:szCs w:val="16"/>
    </w:rPr>
  </w:style>
  <w:style w:type="paragraph" w:styleId="Header">
    <w:name w:val="header"/>
    <w:basedOn w:val="Normal"/>
    <w:link w:val="HeaderChar"/>
    <w:uiPriority w:val="99"/>
    <w:unhideWhenUsed/>
    <w:rsid w:val="002A3CC4"/>
    <w:pPr>
      <w:tabs>
        <w:tab w:val="center" w:pos="4680"/>
        <w:tab w:val="right" w:pos="9360"/>
      </w:tabs>
    </w:pPr>
  </w:style>
  <w:style w:type="character" w:customStyle="1" w:styleId="HeaderChar">
    <w:name w:val="Header Char"/>
    <w:basedOn w:val="DefaultParagraphFont"/>
    <w:link w:val="Header"/>
    <w:uiPriority w:val="99"/>
    <w:rsid w:val="002A3CC4"/>
    <w:rPr>
      <w:rFonts w:ascii="Times" w:eastAsia="Times New Roman" w:hAnsi="Times" w:cs="Times New Roman"/>
      <w:sz w:val="24"/>
      <w:szCs w:val="24"/>
    </w:rPr>
  </w:style>
  <w:style w:type="paragraph" w:styleId="Footer">
    <w:name w:val="footer"/>
    <w:basedOn w:val="Normal"/>
    <w:link w:val="FooterChar"/>
    <w:uiPriority w:val="99"/>
    <w:unhideWhenUsed/>
    <w:rsid w:val="002A3CC4"/>
    <w:pPr>
      <w:tabs>
        <w:tab w:val="center" w:pos="4680"/>
        <w:tab w:val="right" w:pos="9360"/>
      </w:tabs>
    </w:pPr>
  </w:style>
  <w:style w:type="character" w:customStyle="1" w:styleId="FooterChar">
    <w:name w:val="Footer Char"/>
    <w:basedOn w:val="DefaultParagraphFont"/>
    <w:link w:val="Footer"/>
    <w:uiPriority w:val="99"/>
    <w:rsid w:val="002A3CC4"/>
    <w:rPr>
      <w:rFonts w:ascii="Times" w:eastAsia="Times New Roman" w:hAnsi="Times" w:cs="Times New Roman"/>
      <w:sz w:val="24"/>
      <w:szCs w:val="24"/>
    </w:rPr>
  </w:style>
  <w:style w:type="character" w:styleId="CommentReference">
    <w:name w:val="annotation reference"/>
    <w:basedOn w:val="DefaultParagraphFont"/>
    <w:uiPriority w:val="99"/>
    <w:semiHidden/>
    <w:unhideWhenUsed/>
    <w:rsid w:val="00726806"/>
    <w:rPr>
      <w:sz w:val="16"/>
      <w:szCs w:val="16"/>
    </w:rPr>
  </w:style>
  <w:style w:type="paragraph" w:styleId="CommentText">
    <w:name w:val="annotation text"/>
    <w:basedOn w:val="Normal"/>
    <w:link w:val="CommentTextChar"/>
    <w:uiPriority w:val="99"/>
    <w:semiHidden/>
    <w:unhideWhenUsed/>
    <w:rsid w:val="00726806"/>
    <w:rPr>
      <w:sz w:val="20"/>
      <w:szCs w:val="20"/>
    </w:rPr>
  </w:style>
  <w:style w:type="character" w:customStyle="1" w:styleId="CommentTextChar">
    <w:name w:val="Comment Text Char"/>
    <w:basedOn w:val="DefaultParagraphFont"/>
    <w:link w:val="CommentText"/>
    <w:uiPriority w:val="99"/>
    <w:semiHidden/>
    <w:rsid w:val="00726806"/>
    <w:rPr>
      <w:rFonts w:ascii="Times" w:eastAsia="Times New Roman" w:hAnsi="Times" w:cs="Times New Roman"/>
      <w:sz w:val="20"/>
      <w:szCs w:val="20"/>
    </w:rPr>
  </w:style>
  <w:style w:type="paragraph" w:styleId="CommentSubject">
    <w:name w:val="annotation subject"/>
    <w:basedOn w:val="CommentText"/>
    <w:next w:val="CommentText"/>
    <w:link w:val="CommentSubjectChar"/>
    <w:uiPriority w:val="99"/>
    <w:semiHidden/>
    <w:unhideWhenUsed/>
    <w:rsid w:val="00726806"/>
    <w:rPr>
      <w:b/>
      <w:bCs/>
    </w:rPr>
  </w:style>
  <w:style w:type="character" w:customStyle="1" w:styleId="CommentSubjectChar">
    <w:name w:val="Comment Subject Char"/>
    <w:basedOn w:val="CommentTextChar"/>
    <w:link w:val="CommentSubject"/>
    <w:uiPriority w:val="99"/>
    <w:semiHidden/>
    <w:rsid w:val="00726806"/>
    <w:rPr>
      <w:rFonts w:ascii="Times" w:eastAsia="Times New Roman" w:hAnsi="Times" w:cs="Times New Roman"/>
      <w:b/>
      <w:bCs/>
      <w:sz w:val="20"/>
      <w:szCs w:val="20"/>
    </w:rPr>
  </w:style>
  <w:style w:type="character" w:customStyle="1" w:styleId="Heading1Char">
    <w:name w:val="Heading 1 Char"/>
    <w:basedOn w:val="DefaultParagraphFont"/>
    <w:link w:val="Heading1"/>
    <w:rsid w:val="00341A44"/>
    <w:rPr>
      <w:rFonts w:ascii="Arial" w:eastAsia="Times New Roman" w:hAnsi="Arial" w:cs="Arial"/>
      <w:b/>
      <w:bCs/>
    </w:rPr>
  </w:style>
  <w:style w:type="paragraph" w:customStyle="1" w:styleId="Default">
    <w:name w:val="Default"/>
    <w:rsid w:val="00341A44"/>
    <w:pPr>
      <w:autoSpaceDE w:val="0"/>
      <w:autoSpaceDN w:val="0"/>
      <w:adjustRightInd w:val="0"/>
      <w:spacing w:after="0" w:line="240" w:lineRule="auto"/>
    </w:pPr>
    <w:rPr>
      <w:rFonts w:ascii="Arial" w:hAnsi="Arial" w:cs="Arial"/>
      <w:color w:val="000000"/>
      <w:sz w:val="24"/>
      <w:szCs w:val="24"/>
    </w:rPr>
  </w:style>
  <w:style w:type="character" w:customStyle="1" w:styleId="Heading3Char">
    <w:name w:val="Heading 3 Char"/>
    <w:basedOn w:val="DefaultParagraphFont"/>
    <w:link w:val="Heading3"/>
    <w:uiPriority w:val="9"/>
    <w:semiHidden/>
    <w:rsid w:val="003F6DA3"/>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3F6DA3"/>
    <w:rPr>
      <w:color w:val="0000FF" w:themeColor="hyperlink"/>
      <w:u w:val="single"/>
    </w:rPr>
  </w:style>
  <w:style w:type="paragraph" w:styleId="Revision">
    <w:name w:val="Revision"/>
    <w:hidden/>
    <w:uiPriority w:val="99"/>
    <w:semiHidden/>
    <w:rsid w:val="00256386"/>
    <w:pPr>
      <w:spacing w:after="0" w:line="240" w:lineRule="auto"/>
    </w:pPr>
    <w:rPr>
      <w:rFonts w:ascii="Times" w:eastAsia="Times New Roman" w:hAnsi="Times" w:cs="Times New Roman"/>
      <w:sz w:val="24"/>
      <w:szCs w:val="24"/>
    </w:rPr>
  </w:style>
  <w:style w:type="character" w:styleId="FollowedHyperlink">
    <w:name w:val="FollowedHyperlink"/>
    <w:basedOn w:val="DefaultParagraphFont"/>
    <w:uiPriority w:val="99"/>
    <w:semiHidden/>
    <w:unhideWhenUsed/>
    <w:rsid w:val="004F4339"/>
    <w:rPr>
      <w:color w:val="800080" w:themeColor="followedHyperlink"/>
      <w:u w:val="single"/>
    </w:rPr>
  </w:style>
  <w:style w:type="paragraph" w:customStyle="1" w:styleId="paragraph">
    <w:name w:val="paragraph"/>
    <w:basedOn w:val="Normal"/>
    <w:rsid w:val="00582F9C"/>
    <w:pPr>
      <w:autoSpaceDE/>
      <w:autoSpaceDN/>
      <w:spacing w:before="100" w:beforeAutospacing="1" w:after="100" w:afterAutospacing="1"/>
    </w:pPr>
    <w:rPr>
      <w:rFonts w:ascii="Times New Roman" w:hAnsi="Times New Roman"/>
    </w:rPr>
  </w:style>
  <w:style w:type="character" w:customStyle="1" w:styleId="normaltextrun">
    <w:name w:val="normaltextrun"/>
    <w:basedOn w:val="DefaultParagraphFont"/>
    <w:rsid w:val="00582F9C"/>
  </w:style>
  <w:style w:type="character" w:customStyle="1" w:styleId="eop">
    <w:name w:val="eop"/>
    <w:basedOn w:val="DefaultParagraphFont"/>
    <w:rsid w:val="00582F9C"/>
  </w:style>
  <w:style w:type="paragraph" w:styleId="NormalWeb">
    <w:name w:val="Normal (Web)"/>
    <w:basedOn w:val="Normal"/>
    <w:uiPriority w:val="99"/>
    <w:unhideWhenUsed/>
    <w:rsid w:val="00582F9C"/>
    <w:pPr>
      <w:autoSpaceDE/>
      <w:autoSpaceDN/>
      <w:spacing w:before="100" w:beforeAutospacing="1" w:after="100" w:afterAutospacing="1"/>
    </w:pPr>
    <w:rPr>
      <w:rFonts w:ascii="Times New Roman" w:hAnsi="Times New Roman"/>
    </w:rPr>
  </w:style>
  <w:style w:type="character" w:customStyle="1" w:styleId="PFABodyTextChar">
    <w:name w:val="PFA Body Text Char"/>
    <w:basedOn w:val="DefaultParagraphFont"/>
    <w:link w:val="PFABodyText"/>
    <w:uiPriority w:val="1"/>
    <w:locked/>
    <w:rsid w:val="00CE374B"/>
  </w:style>
  <w:style w:type="paragraph" w:customStyle="1" w:styleId="PFABodyText">
    <w:name w:val="PFA Body Text"/>
    <w:basedOn w:val="Normal"/>
    <w:link w:val="PFABodyTextChar"/>
    <w:uiPriority w:val="1"/>
    <w:qFormat/>
    <w:rsid w:val="00CE374B"/>
    <w:pPr>
      <w:widowControl w:val="0"/>
      <w:autoSpaceDE/>
      <w:autoSpaceDN/>
      <w:spacing w:after="120" w:line="276" w:lineRule="auto"/>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006986">
      <w:bodyDiv w:val="1"/>
      <w:marLeft w:val="0"/>
      <w:marRight w:val="0"/>
      <w:marTop w:val="0"/>
      <w:marBottom w:val="0"/>
      <w:divBdr>
        <w:top w:val="none" w:sz="0" w:space="0" w:color="auto"/>
        <w:left w:val="none" w:sz="0" w:space="0" w:color="auto"/>
        <w:bottom w:val="none" w:sz="0" w:space="0" w:color="auto"/>
        <w:right w:val="none" w:sz="0" w:space="0" w:color="auto"/>
      </w:divBdr>
    </w:div>
    <w:div w:id="341126733">
      <w:bodyDiv w:val="1"/>
      <w:marLeft w:val="0"/>
      <w:marRight w:val="0"/>
      <w:marTop w:val="0"/>
      <w:marBottom w:val="0"/>
      <w:divBdr>
        <w:top w:val="none" w:sz="0" w:space="0" w:color="auto"/>
        <w:left w:val="none" w:sz="0" w:space="0" w:color="auto"/>
        <w:bottom w:val="none" w:sz="0" w:space="0" w:color="auto"/>
        <w:right w:val="none" w:sz="0" w:space="0" w:color="auto"/>
      </w:divBdr>
    </w:div>
    <w:div w:id="522323356">
      <w:bodyDiv w:val="1"/>
      <w:marLeft w:val="0"/>
      <w:marRight w:val="0"/>
      <w:marTop w:val="0"/>
      <w:marBottom w:val="0"/>
      <w:divBdr>
        <w:top w:val="none" w:sz="0" w:space="0" w:color="auto"/>
        <w:left w:val="none" w:sz="0" w:space="0" w:color="auto"/>
        <w:bottom w:val="none" w:sz="0" w:space="0" w:color="auto"/>
        <w:right w:val="none" w:sz="0" w:space="0" w:color="auto"/>
      </w:divBdr>
    </w:div>
    <w:div w:id="1623073702">
      <w:bodyDiv w:val="1"/>
      <w:marLeft w:val="0"/>
      <w:marRight w:val="0"/>
      <w:marTop w:val="0"/>
      <w:marBottom w:val="0"/>
      <w:divBdr>
        <w:top w:val="none" w:sz="0" w:space="0" w:color="auto"/>
        <w:left w:val="none" w:sz="0" w:space="0" w:color="auto"/>
        <w:bottom w:val="none" w:sz="0" w:space="0" w:color="auto"/>
        <w:right w:val="none" w:sz="0" w:space="0" w:color="auto"/>
      </w:divBdr>
    </w:div>
    <w:div w:id="201471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pcori.org/sites/default/files/PCORI-PFA-2017-Cycle-1-Surgical-Options-Low-Back-Pain.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jpeg"/><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E1A8D9DC0B2241AD59042FCF58A9E8" ma:contentTypeVersion="4" ma:contentTypeDescription="Create a new document." ma:contentTypeScope="" ma:versionID="31d9688220a7cc789ac94189d3e067a6">
  <xsd:schema xmlns:xsd="http://www.w3.org/2001/XMLSchema" xmlns:xs="http://www.w3.org/2001/XMLSchema" xmlns:p="http://schemas.microsoft.com/office/2006/metadata/properties" xmlns:ns2="f3741e23-c059-4cf4-a06a-51a466296b32" targetNamespace="http://schemas.microsoft.com/office/2006/metadata/properties" ma:root="true" ma:fieldsID="e878a9093c15b6d568a176781016faa1" ns2:_="">
    <xsd:import namespace="f3741e23-c059-4cf4-a06a-51a466296b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41e23-c059-4cf4-a06a-51a466296b3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LastSharedByUser" ma:index="13" nillable="true" ma:displayName="Last Shared By User" ma:description="" ma:internalName="LastSharedByUser" ma:readOnly="true">
      <xsd:simpleType>
        <xsd:restriction base="dms:Note">
          <xsd:maxLength value="255"/>
        </xsd:restriction>
      </xsd:simpleType>
    </xsd:element>
    <xsd:element name="LastSharedByTime" ma:index="14"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3741e23-c059-4cf4-a06a-51a466296b32">MS12-333-602</_dlc_DocId>
    <_dlc_DocIdUrl xmlns="f3741e23-c059-4cf4-a06a-51a466296b32">
      <Url>https://pcori.sharepoint.com/science/mr/_layouts/15/DocIdRedir.aspx?ID=MS12-333-602</Url>
      <Description>MS12-333-602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580C6-19FE-49D0-B12F-170A55ACC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41e23-c059-4cf4-a06a-51a46629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D914A-1CBF-46F7-91CA-15AF4112CE1D}">
  <ds:schemaRefs>
    <ds:schemaRef ds:uri="http://schemas.microsoft.com/sharepoint/events"/>
  </ds:schemaRefs>
</ds:datastoreItem>
</file>

<file path=customXml/itemProps3.xml><?xml version="1.0" encoding="utf-8"?>
<ds:datastoreItem xmlns:ds="http://schemas.openxmlformats.org/officeDocument/2006/customXml" ds:itemID="{AB58BBD4-B1E9-40FA-BE54-FBADC7303836}">
  <ds:schemaRefs>
    <ds:schemaRef ds:uri="http://schemas.microsoft.com/sharepoint/v3/contenttype/forms"/>
  </ds:schemaRefs>
</ds:datastoreItem>
</file>

<file path=customXml/itemProps4.xml><?xml version="1.0" encoding="utf-8"?>
<ds:datastoreItem xmlns:ds="http://schemas.openxmlformats.org/officeDocument/2006/customXml" ds:itemID="{BA282973-9B2A-4DE3-9CBC-8D0F8123A15F}">
  <ds:schemaRefs>
    <ds:schemaRef ds:uri="http://schemas.microsoft.com/office/2006/metadata/properties"/>
    <ds:schemaRef ds:uri="http://schemas.microsoft.com/office/infopath/2007/PartnerControls"/>
    <ds:schemaRef ds:uri="f3741e23-c059-4cf4-a06a-51a466296b32"/>
  </ds:schemaRefs>
</ds:datastoreItem>
</file>

<file path=customXml/itemProps5.xml><?xml version="1.0" encoding="utf-8"?>
<ds:datastoreItem xmlns:ds="http://schemas.openxmlformats.org/officeDocument/2006/customXml" ds:itemID="{0BCF4462-18C7-4C62-8853-D7BFDAD51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2068</Words>
  <Characters>11789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Leidos</Company>
  <LinksUpToDate>false</LinksUpToDate>
  <CharactersWithSpaces>13830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Marschhauser, Kimberly A.</dc:creator>
  <cp:lastModifiedBy>Carolyn</cp:lastModifiedBy>
  <cp:revision>4</cp:revision>
  <dcterms:created xsi:type="dcterms:W3CDTF">2017-05-17T18:02:00Z</dcterms:created>
  <dcterms:modified xsi:type="dcterms:W3CDTF">2017-05-17T18:05:00Z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0x01010029E1A8D9DC0B2241AD59042FCF58A9E8</vt:lpwstr>
  </property>
  <property fmtid="{D5CDD505-2E9C-101B-9397-08002B2CF9AE}" pid="3" name="_dlc_DocIdItemGuid">
    <vt:lpwstr>cda380d3-30b4-4951-8a22-7faedbaef708</vt:lpwstr>
  </property>
</Properties>
</file>